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81" w:rsidRPr="00372A81" w:rsidRDefault="00372A81" w:rsidP="00372A81">
      <w:pPr>
        <w:pStyle w:val="Subsol"/>
        <w:spacing w:after="0" w:line="240" w:lineRule="auto"/>
        <w:jc w:val="right"/>
        <w:rPr>
          <w:lang w:val="ro-RO"/>
        </w:rPr>
      </w:pPr>
    </w:p>
    <w:p w:rsidR="00372A81" w:rsidRPr="00372A81" w:rsidRDefault="00372A81" w:rsidP="00372A81">
      <w:pPr>
        <w:pStyle w:val="Subsol"/>
        <w:spacing w:after="0" w:line="240" w:lineRule="auto"/>
        <w:jc w:val="right"/>
        <w:rPr>
          <w:lang w:val="ro-RO"/>
        </w:rPr>
      </w:pPr>
    </w:p>
    <w:p w:rsidR="00372A81" w:rsidRPr="00372A81" w:rsidRDefault="00372A81" w:rsidP="00372A81">
      <w:pPr>
        <w:pStyle w:val="Subsol"/>
        <w:spacing w:after="0" w:line="240" w:lineRule="auto"/>
        <w:jc w:val="right"/>
        <w:rPr>
          <w:lang w:val="ro-RO"/>
        </w:rPr>
      </w:pPr>
      <w:r w:rsidRPr="00372A81">
        <w:rPr>
          <w:lang w:val="ro-RO"/>
        </w:rPr>
        <w:t xml:space="preserve">                                                                                                                    ,                                                                                                                            </w:t>
      </w:r>
    </w:p>
    <w:p w:rsidR="001F4173" w:rsidRPr="005A5B00" w:rsidRDefault="00691A6D" w:rsidP="00372A81">
      <w:pPr>
        <w:pStyle w:val="Subsol"/>
        <w:tabs>
          <w:tab w:val="clear" w:pos="8640"/>
        </w:tabs>
        <w:spacing w:after="0" w:line="240" w:lineRule="auto"/>
        <w:jc w:val="right"/>
        <w:rPr>
          <w:rFonts w:ascii="Times New Roman" w:eastAsia="Times New Roman" w:hAnsi="Times New Roman" w:cs="Times New Roman"/>
          <w:b/>
          <w:lang w:val="en-GB"/>
        </w:rPr>
      </w:pPr>
      <w:r w:rsidRPr="00E86993">
        <w:rPr>
          <w:lang w:val="ro-RO"/>
        </w:rPr>
        <w:tab/>
      </w:r>
      <w:r w:rsidRPr="00E86993">
        <w:rPr>
          <w:lang w:val="ro-RO"/>
        </w:rPr>
        <w:tab/>
      </w:r>
      <w:r w:rsidR="00244334">
        <w:rPr>
          <w:rFonts w:ascii="Trebuchet MS" w:hAnsi="Trebuchet MS" w:cs="Trebuchet MS"/>
          <w:b/>
          <w:sz w:val="22"/>
          <w:szCs w:val="22"/>
        </w:rPr>
        <w:t xml:space="preserve">   </w:t>
      </w:r>
    </w:p>
    <w:tbl>
      <w:tblPr>
        <w:tblStyle w:val="Tabelgril"/>
        <w:tblW w:w="0" w:type="auto"/>
        <w:tblInd w:w="7792" w:type="dxa"/>
        <w:tblLook w:val="04A0" w:firstRow="1" w:lastRow="0" w:firstColumn="1" w:lastColumn="0" w:noHBand="0" w:noVBand="1"/>
      </w:tblPr>
      <w:tblGrid>
        <w:gridCol w:w="2687"/>
      </w:tblGrid>
      <w:tr w:rsidR="00372A81" w:rsidTr="00372A81">
        <w:tc>
          <w:tcPr>
            <w:tcW w:w="2687" w:type="dxa"/>
            <w:tcBorders>
              <w:top w:val="nil"/>
              <w:left w:val="nil"/>
              <w:bottom w:val="nil"/>
              <w:right w:val="nil"/>
            </w:tcBorders>
          </w:tcPr>
          <w:p w:rsidR="00372A81" w:rsidRDefault="00372A81" w:rsidP="001F4173">
            <w:pPr>
              <w:spacing w:after="0" w:line="240" w:lineRule="auto"/>
              <w:ind w:left="0"/>
              <w:jc w:val="center"/>
              <w:rPr>
                <w:lang w:val="ro-RO"/>
              </w:rPr>
            </w:pPr>
            <w:r w:rsidRPr="00372A81">
              <w:rPr>
                <w:lang w:val="ro-RO"/>
              </w:rPr>
              <w:t>APROBAT,</w:t>
            </w:r>
          </w:p>
          <w:p w:rsidR="00372A81" w:rsidRDefault="00372A81" w:rsidP="001F4173">
            <w:pPr>
              <w:spacing w:after="0" w:line="240" w:lineRule="auto"/>
              <w:ind w:left="0"/>
              <w:jc w:val="center"/>
              <w:rPr>
                <w:lang w:val="ro-RO"/>
              </w:rPr>
            </w:pPr>
            <w:r w:rsidRPr="00372A81">
              <w:rPr>
                <w:lang w:val="ro-RO"/>
              </w:rPr>
              <w:t>Director executiv</w:t>
            </w:r>
          </w:p>
          <w:p w:rsidR="00372A81" w:rsidRDefault="00372A81" w:rsidP="001F4173">
            <w:pPr>
              <w:spacing w:after="0" w:line="240" w:lineRule="auto"/>
              <w:ind w:left="0"/>
              <w:jc w:val="center"/>
              <w:rPr>
                <w:lang w:val="ro-RO"/>
              </w:rPr>
            </w:pPr>
          </w:p>
          <w:p w:rsidR="00372A81" w:rsidRDefault="00372A81" w:rsidP="001F4173">
            <w:pPr>
              <w:spacing w:after="0" w:line="240" w:lineRule="auto"/>
              <w:ind w:left="0"/>
              <w:jc w:val="center"/>
              <w:rPr>
                <w:lang w:val="ro-RO"/>
              </w:rPr>
            </w:pPr>
            <w:r w:rsidRPr="00372A81">
              <w:rPr>
                <w:lang w:val="ro-RO"/>
              </w:rPr>
              <w:t>Emilia Ioana Voicu</w:t>
            </w:r>
          </w:p>
          <w:p w:rsidR="00372A81" w:rsidRDefault="00372A81" w:rsidP="001F4173">
            <w:pPr>
              <w:spacing w:after="0" w:line="240" w:lineRule="auto"/>
              <w:ind w:left="0"/>
              <w:jc w:val="center"/>
              <w:rPr>
                <w:rFonts w:ascii="Times New Roman" w:eastAsia="Times New Roman" w:hAnsi="Times New Roman" w:cs="Times New Roman"/>
                <w:b/>
                <w:sz w:val="24"/>
                <w:szCs w:val="24"/>
                <w:lang w:val="en-GB"/>
              </w:rPr>
            </w:pPr>
          </w:p>
        </w:tc>
      </w:tr>
    </w:tbl>
    <w:p w:rsidR="001F4173" w:rsidRDefault="001F4173" w:rsidP="001F4173">
      <w:pPr>
        <w:spacing w:after="0" w:line="240" w:lineRule="auto"/>
        <w:ind w:left="0"/>
        <w:jc w:val="center"/>
        <w:rPr>
          <w:rFonts w:ascii="Times New Roman" w:eastAsia="Times New Roman" w:hAnsi="Times New Roman" w:cs="Times New Roman"/>
          <w:b/>
          <w:sz w:val="24"/>
          <w:szCs w:val="24"/>
          <w:lang w:val="en-GB"/>
        </w:rPr>
      </w:pPr>
    </w:p>
    <w:p w:rsidR="00372A81" w:rsidRDefault="00372A81" w:rsidP="001F4173">
      <w:pPr>
        <w:spacing w:after="0" w:line="240" w:lineRule="auto"/>
        <w:ind w:left="0"/>
        <w:jc w:val="center"/>
        <w:rPr>
          <w:rFonts w:ascii="Times New Roman" w:eastAsia="Times New Roman" w:hAnsi="Times New Roman" w:cs="Times New Roman"/>
          <w:b/>
          <w:sz w:val="24"/>
          <w:szCs w:val="24"/>
          <w:lang w:val="en-GB"/>
        </w:rPr>
      </w:pPr>
    </w:p>
    <w:p w:rsidR="00372A81" w:rsidRPr="00372A81" w:rsidRDefault="00372A81" w:rsidP="00372A81">
      <w:pPr>
        <w:spacing w:after="0" w:line="360" w:lineRule="auto"/>
        <w:ind w:left="284"/>
        <w:jc w:val="center"/>
        <w:rPr>
          <w:rFonts w:cs="Calibri"/>
          <w:b/>
          <w:color w:val="000000" w:themeColor="text1"/>
          <w:lang w:eastAsia="ar-SA"/>
        </w:rPr>
      </w:pPr>
      <w:r w:rsidRPr="00372A81">
        <w:rPr>
          <w:rFonts w:cs="Calibri"/>
          <w:b/>
          <w:color w:val="000000" w:themeColor="text1"/>
          <w:lang w:eastAsia="ar-SA"/>
        </w:rPr>
        <w:t>ANUNȚ</w:t>
      </w:r>
    </w:p>
    <w:p w:rsidR="00372A81" w:rsidRPr="00372A81" w:rsidRDefault="00372A81" w:rsidP="00372A81">
      <w:pPr>
        <w:spacing w:after="0" w:line="360" w:lineRule="auto"/>
        <w:ind w:left="284"/>
        <w:rPr>
          <w:rFonts w:cs="Calibri"/>
          <w:b/>
          <w:color w:val="000000" w:themeColor="text1"/>
          <w:lang w:eastAsia="ar-SA"/>
        </w:rPr>
      </w:pPr>
    </w:p>
    <w:p w:rsidR="00372A81" w:rsidRPr="00372A81" w:rsidRDefault="00372A81" w:rsidP="00372A81">
      <w:pPr>
        <w:spacing w:after="0" w:line="360" w:lineRule="auto"/>
        <w:ind w:left="284"/>
        <w:rPr>
          <w:rFonts w:cs="Calibri"/>
          <w:b/>
          <w:color w:val="000000" w:themeColor="text1"/>
          <w:lang w:eastAsia="ar-SA"/>
        </w:rPr>
      </w:pPr>
    </w:p>
    <w:p w:rsidR="00372A81" w:rsidRPr="00372A81" w:rsidRDefault="00372A81" w:rsidP="00372A81">
      <w:pPr>
        <w:spacing w:after="0" w:line="360" w:lineRule="auto"/>
        <w:ind w:left="284"/>
        <w:rPr>
          <w:rFonts w:cs="Calibri"/>
          <w:b/>
          <w:color w:val="000000" w:themeColor="text1"/>
          <w:lang w:eastAsia="ar-SA"/>
        </w:rPr>
      </w:pPr>
      <w:r w:rsidRPr="00372A81">
        <w:rPr>
          <w:rFonts w:cs="Calibri"/>
          <w:b/>
          <w:color w:val="000000" w:themeColor="text1"/>
          <w:lang w:eastAsia="ar-SA"/>
        </w:rPr>
        <w:t>Prin depunerea unei oferte, ofertantul acceptă în prealabil condiţiile generale şi particulare care guvernează această procedură de atribuire, ca singura bază a acestei proceduri, indiferent care sunt condiţiile proprii de vânzare ale ofertantului. Ofertanţii au obligaţia de a analiza cu atenţie Documentaţia de Atribuire şi de a pregăti oferta conform tuturor instrucţiunilor, formularelor, prevederilor contractuale şi specificaţiilor tehnice conţinute în această Documentaţie. Nu se va ţine seama de nicio exprimare a unei rezerve în ofertă cu privire la Documentaţia de Atribuire. Niciun cost suportat de operatorul economic pentru pregătirea şi depunerea ofertei nu va fi rambursat. Toate aceste costuri vor fi suportate de către operatorul economic ofertant, indiferent de rezultatul procedurii.</w:t>
      </w:r>
    </w:p>
    <w:p w:rsidR="00372A81" w:rsidRPr="005A5B00" w:rsidRDefault="00372A81" w:rsidP="001F4173">
      <w:pPr>
        <w:spacing w:after="0" w:line="240" w:lineRule="auto"/>
        <w:ind w:left="0"/>
        <w:jc w:val="center"/>
        <w:rPr>
          <w:rFonts w:ascii="Times New Roman" w:eastAsia="Times New Roman" w:hAnsi="Times New Roman" w:cs="Times New Roman"/>
          <w:b/>
          <w:sz w:val="24"/>
          <w:szCs w:val="24"/>
          <w:lang w:val="en-GB"/>
        </w:rPr>
      </w:pPr>
    </w:p>
    <w:p w:rsidR="009A13C6" w:rsidRPr="009A13C6" w:rsidRDefault="009A13C6" w:rsidP="009A13C6">
      <w:pPr>
        <w:shd w:val="clear" w:color="auto" w:fill="FFFFFF"/>
        <w:spacing w:before="100" w:beforeAutospacing="1" w:after="100" w:afterAutospacing="1"/>
        <w:ind w:left="540"/>
        <w:jc w:val="center"/>
        <w:rPr>
          <w:rFonts w:ascii="Arial" w:hAnsi="Arial" w:cs="Arial"/>
          <w:b/>
          <w:sz w:val="24"/>
          <w:szCs w:val="24"/>
        </w:rPr>
      </w:pPr>
      <w:r w:rsidRPr="009A13C6">
        <w:rPr>
          <w:rFonts w:ascii="Arial" w:hAnsi="Arial" w:cs="Arial"/>
          <w:b/>
          <w:sz w:val="24"/>
          <w:szCs w:val="24"/>
        </w:rPr>
        <w:t>INSTRUCȚIUNI PENTRU OFERTANȚI</w:t>
      </w:r>
    </w:p>
    <w:p w:rsidR="009A13C6" w:rsidRPr="009A13C6" w:rsidRDefault="009A13C6" w:rsidP="009A13C6">
      <w:pPr>
        <w:spacing w:line="360" w:lineRule="auto"/>
        <w:ind w:left="720" w:firstLine="720"/>
        <w:rPr>
          <w:rFonts w:ascii="Arial" w:hAnsi="Arial" w:cs="Arial"/>
          <w:b/>
          <w:sz w:val="24"/>
          <w:szCs w:val="24"/>
        </w:rPr>
      </w:pPr>
      <w:r w:rsidRPr="009A13C6">
        <w:rPr>
          <w:rFonts w:ascii="Arial" w:hAnsi="Arial" w:cs="Arial"/>
          <w:b/>
          <w:sz w:val="24"/>
          <w:szCs w:val="24"/>
        </w:rPr>
        <w:t>Cap. A. - Date generale despre achizitor și achiziție</w:t>
      </w:r>
    </w:p>
    <w:p w:rsidR="009A13C6" w:rsidRPr="009A13C6" w:rsidRDefault="009A13C6" w:rsidP="009A13C6">
      <w:pPr>
        <w:spacing w:line="360" w:lineRule="auto"/>
        <w:ind w:left="720" w:firstLine="720"/>
        <w:rPr>
          <w:rFonts w:ascii="Arial" w:hAnsi="Arial" w:cs="Arial"/>
          <w:sz w:val="24"/>
          <w:szCs w:val="24"/>
        </w:rPr>
      </w:pPr>
      <w:r w:rsidRPr="009A13C6">
        <w:rPr>
          <w:rFonts w:ascii="Arial" w:hAnsi="Arial" w:cs="Arial"/>
          <w:b/>
          <w:sz w:val="24"/>
          <w:szCs w:val="24"/>
        </w:rPr>
        <w:t>A.1. Denumirea autorității contractante</w:t>
      </w:r>
      <w:r w:rsidRPr="009A13C6">
        <w:rPr>
          <w:rFonts w:ascii="Arial" w:hAnsi="Arial" w:cs="Arial"/>
          <w:sz w:val="24"/>
          <w:szCs w:val="24"/>
        </w:rPr>
        <w:t xml:space="preserve">: </w:t>
      </w:r>
      <w:r w:rsidR="00903C66" w:rsidRPr="005F6905">
        <w:rPr>
          <w:rFonts w:ascii="Arial" w:hAnsi="Arial" w:cs="Arial"/>
          <w:sz w:val="24"/>
          <w:szCs w:val="24"/>
          <w:lang w:val="en-GB"/>
        </w:rPr>
        <w:t>Organismul Intermediar Regional pentru Programe Europene Capital Uman  Regiunea Sud-Est</w:t>
      </w:r>
      <w:r w:rsidRPr="009A13C6">
        <w:rPr>
          <w:rFonts w:ascii="Arial" w:hAnsi="Arial" w:cs="Arial"/>
          <w:sz w:val="24"/>
          <w:szCs w:val="24"/>
        </w:rPr>
        <w:t xml:space="preserve"> </w:t>
      </w:r>
    </w:p>
    <w:p w:rsidR="009A13C6" w:rsidRPr="009A13C6" w:rsidRDefault="009A13C6" w:rsidP="009A13C6">
      <w:pPr>
        <w:spacing w:line="360" w:lineRule="auto"/>
        <w:ind w:left="720" w:firstLine="720"/>
        <w:rPr>
          <w:rFonts w:ascii="Arial" w:hAnsi="Arial" w:cs="Arial"/>
          <w:sz w:val="24"/>
          <w:szCs w:val="24"/>
        </w:rPr>
      </w:pPr>
      <w:r w:rsidRPr="009A13C6">
        <w:rPr>
          <w:rFonts w:ascii="Arial" w:hAnsi="Arial" w:cs="Arial"/>
          <w:b/>
          <w:sz w:val="24"/>
          <w:szCs w:val="24"/>
        </w:rPr>
        <w:t>Cod fiscal</w:t>
      </w:r>
      <w:r w:rsidRPr="009A13C6">
        <w:rPr>
          <w:rFonts w:ascii="Arial" w:hAnsi="Arial" w:cs="Arial"/>
          <w:sz w:val="24"/>
          <w:szCs w:val="24"/>
        </w:rPr>
        <w:t>: 20737431</w:t>
      </w:r>
    </w:p>
    <w:p w:rsidR="009A13C6" w:rsidRPr="009A13C6" w:rsidRDefault="009A13C6" w:rsidP="009A13C6">
      <w:pPr>
        <w:spacing w:line="360" w:lineRule="auto"/>
        <w:ind w:left="720" w:firstLine="720"/>
        <w:rPr>
          <w:rFonts w:ascii="Arial" w:hAnsi="Arial" w:cs="Arial"/>
          <w:sz w:val="24"/>
          <w:szCs w:val="24"/>
        </w:rPr>
      </w:pPr>
      <w:r w:rsidRPr="009A13C6">
        <w:rPr>
          <w:rFonts w:ascii="Arial" w:hAnsi="Arial" w:cs="Arial"/>
          <w:b/>
          <w:sz w:val="24"/>
          <w:szCs w:val="24"/>
        </w:rPr>
        <w:t>Adresa</w:t>
      </w:r>
      <w:r w:rsidRPr="009A13C6">
        <w:rPr>
          <w:rFonts w:ascii="Arial" w:hAnsi="Arial" w:cs="Arial"/>
          <w:sz w:val="24"/>
          <w:szCs w:val="24"/>
        </w:rPr>
        <w:t xml:space="preserve">: </w:t>
      </w:r>
      <w:r w:rsidR="00903C66" w:rsidRPr="005F6905">
        <w:rPr>
          <w:rFonts w:ascii="Arial" w:eastAsia="Times New Roman" w:hAnsi="Arial" w:cs="Arial"/>
          <w:color w:val="000000"/>
          <w:sz w:val="24"/>
          <w:szCs w:val="24"/>
          <w:lang w:val="en-GB"/>
        </w:rPr>
        <w:t>Organismul Intermediar Regional pentru Programe Europene Capital Uman  Regiunea Sud-Est</w:t>
      </w:r>
      <w:r w:rsidRPr="009A13C6">
        <w:rPr>
          <w:rFonts w:ascii="Arial" w:hAnsi="Arial" w:cs="Arial"/>
          <w:sz w:val="24"/>
          <w:szCs w:val="24"/>
        </w:rPr>
        <w:t>, Str. Industriei nr. 17, Brăila, România.</w:t>
      </w:r>
    </w:p>
    <w:p w:rsidR="009A13C6" w:rsidRPr="009A13C6" w:rsidRDefault="009A13C6" w:rsidP="009A13C6">
      <w:pPr>
        <w:spacing w:line="360" w:lineRule="auto"/>
        <w:ind w:left="720" w:right="-306" w:firstLine="720"/>
        <w:rPr>
          <w:rFonts w:ascii="Arial" w:hAnsi="Arial" w:cs="Arial"/>
          <w:sz w:val="24"/>
          <w:szCs w:val="24"/>
        </w:rPr>
      </w:pPr>
      <w:r w:rsidRPr="009A13C6">
        <w:rPr>
          <w:rFonts w:ascii="Arial" w:hAnsi="Arial" w:cs="Arial"/>
          <w:b/>
          <w:sz w:val="24"/>
          <w:szCs w:val="24"/>
        </w:rPr>
        <w:t>Numărul de telefon</w:t>
      </w:r>
      <w:r w:rsidRPr="009A13C6">
        <w:rPr>
          <w:rFonts w:ascii="Arial" w:hAnsi="Arial" w:cs="Arial"/>
          <w:sz w:val="24"/>
          <w:szCs w:val="24"/>
        </w:rPr>
        <w:t xml:space="preserve">: 0239.610749, fax 0239.610749, </w:t>
      </w:r>
    </w:p>
    <w:p w:rsidR="009A13C6" w:rsidRPr="009A13C6" w:rsidRDefault="009A13C6" w:rsidP="009A13C6">
      <w:pPr>
        <w:spacing w:line="360" w:lineRule="auto"/>
        <w:ind w:left="720" w:right="-306" w:firstLine="720"/>
        <w:rPr>
          <w:rFonts w:ascii="Arial" w:hAnsi="Arial" w:cs="Arial"/>
          <w:sz w:val="24"/>
          <w:szCs w:val="24"/>
        </w:rPr>
      </w:pPr>
      <w:r w:rsidRPr="009A13C6">
        <w:rPr>
          <w:rFonts w:ascii="Arial" w:hAnsi="Arial" w:cs="Arial"/>
          <w:b/>
          <w:sz w:val="24"/>
          <w:szCs w:val="24"/>
        </w:rPr>
        <w:t>e-mail:</w:t>
      </w:r>
      <w:r w:rsidRPr="009A13C6">
        <w:rPr>
          <w:rFonts w:ascii="Arial" w:hAnsi="Arial" w:cs="Arial"/>
          <w:sz w:val="24"/>
          <w:szCs w:val="24"/>
        </w:rPr>
        <w:t xml:space="preserve"> office@fsesudest.ro.</w:t>
      </w:r>
    </w:p>
    <w:p w:rsidR="00372A81" w:rsidRPr="00372A81" w:rsidRDefault="00372A81" w:rsidP="00372A81">
      <w:pPr>
        <w:spacing w:after="0" w:line="360" w:lineRule="auto"/>
        <w:ind w:left="1004" w:firstLine="436"/>
        <w:rPr>
          <w:rFonts w:cs="Calibri"/>
          <w:color w:val="000000" w:themeColor="text1"/>
          <w:lang w:eastAsia="ar-SA"/>
        </w:rPr>
      </w:pPr>
      <w:r w:rsidRPr="00372A81">
        <w:rPr>
          <w:rFonts w:cs="Calibri"/>
          <w:color w:val="000000" w:themeColor="text1"/>
          <w:lang w:eastAsia="ar-SA"/>
        </w:rPr>
        <w:lastRenderedPageBreak/>
        <w:t>Valoarea estimată a contractului</w:t>
      </w:r>
      <w:r>
        <w:rPr>
          <w:rFonts w:cs="Calibri"/>
          <w:color w:val="000000" w:themeColor="text1"/>
          <w:lang w:eastAsia="ar-SA"/>
        </w:rPr>
        <w:t>:</w:t>
      </w:r>
    </w:p>
    <w:p w:rsidR="00372A81" w:rsidRDefault="00372A81" w:rsidP="009A13C6">
      <w:pPr>
        <w:spacing w:line="360" w:lineRule="auto"/>
        <w:ind w:left="720" w:firstLine="720"/>
        <w:rPr>
          <w:rFonts w:ascii="Arial" w:hAnsi="Arial" w:cs="Arial"/>
          <w:b/>
          <w:sz w:val="24"/>
          <w:szCs w:val="24"/>
          <w:lang w:val="fr-FR"/>
        </w:rPr>
      </w:pPr>
      <w:r w:rsidRPr="00372A81">
        <w:rPr>
          <w:rFonts w:cs="Calibri"/>
          <w:color w:val="000000" w:themeColor="text1"/>
          <w:lang w:eastAsia="ar-SA"/>
        </w:rPr>
        <w:t xml:space="preserve">Valoarea estimată a contractului pentru o perioadă de maxim 72 de luni: </w:t>
      </w:r>
      <w:r w:rsidR="00957846">
        <w:rPr>
          <w:rFonts w:cs="Calibri"/>
          <w:color w:val="000000" w:themeColor="text1"/>
          <w:lang w:eastAsia="ar-SA"/>
        </w:rPr>
        <w:t>234.311,62</w:t>
      </w:r>
      <w:r w:rsidRPr="00372A81">
        <w:rPr>
          <w:rFonts w:cs="Calibri"/>
          <w:color w:val="000000" w:themeColor="text1"/>
          <w:lang w:eastAsia="ar-SA"/>
        </w:rPr>
        <w:t xml:space="preserve"> lei la care se adauga </w:t>
      </w:r>
      <w:r w:rsidR="00957846">
        <w:rPr>
          <w:rFonts w:cs="Calibri"/>
          <w:color w:val="000000" w:themeColor="text1"/>
          <w:lang w:eastAsia="ar-SA"/>
        </w:rPr>
        <w:t>44.519,21</w:t>
      </w:r>
      <w:r w:rsidRPr="00372A81">
        <w:rPr>
          <w:rFonts w:cs="Calibri"/>
          <w:color w:val="000000" w:themeColor="text1"/>
          <w:lang w:eastAsia="ar-SA"/>
        </w:rPr>
        <w:t xml:space="preserve"> lei TVA.</w:t>
      </w:r>
    </w:p>
    <w:p w:rsidR="009A13C6" w:rsidRPr="005F6905" w:rsidRDefault="009A13C6" w:rsidP="009A13C6">
      <w:pPr>
        <w:spacing w:line="360" w:lineRule="auto"/>
        <w:ind w:left="720" w:firstLine="720"/>
        <w:rPr>
          <w:rFonts w:ascii="Arial" w:hAnsi="Arial" w:cs="Arial"/>
          <w:sz w:val="24"/>
          <w:szCs w:val="24"/>
          <w:lang w:val="fr-FR"/>
        </w:rPr>
      </w:pPr>
      <w:r w:rsidRPr="009A13C6">
        <w:rPr>
          <w:rFonts w:ascii="Arial" w:hAnsi="Arial" w:cs="Arial"/>
          <w:b/>
          <w:sz w:val="24"/>
          <w:szCs w:val="24"/>
          <w:lang w:val="fr-FR"/>
        </w:rPr>
        <w:t xml:space="preserve">Sursele de finanțare a contractului </w:t>
      </w:r>
      <w:r w:rsidRPr="009A13C6">
        <w:rPr>
          <w:rFonts w:ascii="Arial" w:hAnsi="Arial" w:cs="Arial"/>
          <w:sz w:val="24"/>
          <w:szCs w:val="24"/>
          <w:lang w:val="fr-FR"/>
        </w:rPr>
        <w:t xml:space="preserve">de servicii de închiriere care urmează sa fie atribuit: </w:t>
      </w:r>
    </w:p>
    <w:p w:rsidR="00372A81" w:rsidRPr="00372A81" w:rsidRDefault="00903C66" w:rsidP="00372A81">
      <w:pPr>
        <w:spacing w:line="360" w:lineRule="auto"/>
        <w:ind w:left="720" w:firstLine="720"/>
        <w:rPr>
          <w:rFonts w:ascii="Arial" w:hAnsi="Arial" w:cs="Arial"/>
          <w:sz w:val="24"/>
          <w:szCs w:val="24"/>
          <w:lang w:val="fr-FR"/>
        </w:rPr>
      </w:pPr>
      <w:r w:rsidRPr="005F6905">
        <w:rPr>
          <w:rFonts w:ascii="Arial" w:hAnsi="Arial" w:cs="Arial"/>
          <w:sz w:val="24"/>
          <w:szCs w:val="24"/>
          <w:lang w:val="fr-FR"/>
        </w:rPr>
        <w:t xml:space="preserve">1. </w:t>
      </w:r>
      <w:r w:rsidR="00372A81" w:rsidRPr="00372A81">
        <w:rPr>
          <w:rFonts w:ascii="Arial" w:hAnsi="Arial" w:cs="Arial"/>
          <w:sz w:val="24"/>
          <w:szCs w:val="24"/>
          <w:lang w:val="fr-FR"/>
        </w:rPr>
        <w:t>Fondul Social European Plus – Asistenta tehnica Programul Educatie si Ocupare (PEO) 2021-2027 prin proiectul cu titlul “Sprijin in vederea inchirierii de spații necesare funcționării OIR PECU REGIUNEA SUD – EST suportat din POE” in proportie de 50%.</w:t>
      </w:r>
    </w:p>
    <w:p w:rsidR="00903C66" w:rsidRPr="009A13C6" w:rsidRDefault="00372A81" w:rsidP="00372A81">
      <w:pPr>
        <w:spacing w:line="360" w:lineRule="auto"/>
        <w:ind w:left="720" w:firstLine="720"/>
        <w:rPr>
          <w:rFonts w:ascii="Arial" w:hAnsi="Arial" w:cs="Arial"/>
          <w:sz w:val="24"/>
          <w:szCs w:val="24"/>
          <w:lang w:val="fr-FR"/>
        </w:rPr>
      </w:pPr>
      <w:r>
        <w:rPr>
          <w:rFonts w:ascii="Arial" w:hAnsi="Arial" w:cs="Arial"/>
          <w:sz w:val="24"/>
          <w:szCs w:val="24"/>
          <w:lang w:val="fr-FR"/>
        </w:rPr>
        <w:t xml:space="preserve">2. </w:t>
      </w:r>
      <w:r w:rsidRPr="00372A81">
        <w:rPr>
          <w:rFonts w:ascii="Arial" w:hAnsi="Arial" w:cs="Arial"/>
          <w:sz w:val="24"/>
          <w:szCs w:val="24"/>
          <w:lang w:val="fr-FR"/>
        </w:rPr>
        <w:t>Fondul Social European Plus - Asistenta tehnica Program Incluziune și Demnitate Socială 2021-2027 prin proiectul “Sprijin in vederea inchirierii de spații necesare funcționării OIR PECU REGIUNEA SUD – EST suportat din PoIDS” in proportie de 50%.</w:t>
      </w:r>
    </w:p>
    <w:p w:rsidR="009A13C6" w:rsidRPr="009A13C6" w:rsidRDefault="009A13C6" w:rsidP="009A13C6">
      <w:pPr>
        <w:spacing w:line="360" w:lineRule="auto"/>
        <w:ind w:left="720" w:firstLine="720"/>
        <w:rPr>
          <w:rFonts w:ascii="Arial" w:hAnsi="Arial" w:cs="Arial"/>
          <w:sz w:val="24"/>
          <w:szCs w:val="24"/>
          <w:lang w:val="fr-FR"/>
        </w:rPr>
      </w:pPr>
      <w:r w:rsidRPr="009A13C6">
        <w:rPr>
          <w:rFonts w:ascii="Arial" w:hAnsi="Arial" w:cs="Arial"/>
          <w:b/>
          <w:sz w:val="24"/>
          <w:szCs w:val="24"/>
          <w:lang w:val="fr-FR"/>
        </w:rPr>
        <w:t>A.2. Obiectul contractului</w:t>
      </w:r>
      <w:r w:rsidRPr="009A13C6">
        <w:rPr>
          <w:rFonts w:ascii="Arial" w:hAnsi="Arial" w:cs="Arial"/>
          <w:sz w:val="24"/>
          <w:szCs w:val="24"/>
          <w:lang w:val="fr-FR"/>
        </w:rPr>
        <w:t>: închiriere imobil sau spații într-un imobil</w:t>
      </w:r>
    </w:p>
    <w:p w:rsidR="009A13C6" w:rsidRPr="009A13C6" w:rsidRDefault="009A13C6" w:rsidP="009A13C6">
      <w:pPr>
        <w:spacing w:line="360" w:lineRule="auto"/>
        <w:ind w:left="720" w:firstLine="720"/>
        <w:rPr>
          <w:rFonts w:ascii="Arial" w:hAnsi="Arial" w:cs="Arial"/>
          <w:sz w:val="24"/>
          <w:szCs w:val="24"/>
          <w:lang w:val="fr-FR"/>
        </w:rPr>
      </w:pPr>
      <w:r w:rsidRPr="009A13C6">
        <w:rPr>
          <w:rFonts w:ascii="Arial" w:hAnsi="Arial" w:cs="Arial"/>
          <w:sz w:val="24"/>
          <w:szCs w:val="24"/>
          <w:lang w:val="fr-FR"/>
        </w:rPr>
        <w:t>- Codul CPV al achiziției: 70310000-7 „Servicii de închiriere sau vânzare de imobile”</w:t>
      </w:r>
    </w:p>
    <w:p w:rsidR="009A13C6" w:rsidRPr="009A13C6" w:rsidRDefault="009A13C6" w:rsidP="009A13C6">
      <w:pPr>
        <w:spacing w:line="360" w:lineRule="auto"/>
        <w:ind w:left="720" w:right="-23" w:firstLine="720"/>
        <w:rPr>
          <w:rFonts w:ascii="Arial" w:hAnsi="Arial" w:cs="Arial"/>
          <w:b/>
          <w:sz w:val="24"/>
          <w:szCs w:val="24"/>
        </w:rPr>
      </w:pPr>
      <w:r w:rsidRPr="009A13C6">
        <w:rPr>
          <w:rFonts w:ascii="Arial" w:hAnsi="Arial" w:cs="Arial"/>
          <w:b/>
          <w:sz w:val="24"/>
          <w:szCs w:val="24"/>
        </w:rPr>
        <w:t>A.3. Prevederi legale aplicabile:</w:t>
      </w:r>
    </w:p>
    <w:p w:rsidR="009A13C6" w:rsidRPr="009A13C6" w:rsidRDefault="009A13C6" w:rsidP="009A13C6">
      <w:pPr>
        <w:spacing w:line="360" w:lineRule="auto"/>
        <w:ind w:left="720" w:right="-23" w:firstLine="720"/>
        <w:rPr>
          <w:rFonts w:ascii="Arial" w:hAnsi="Arial" w:cs="Arial"/>
          <w:sz w:val="24"/>
          <w:szCs w:val="24"/>
        </w:rPr>
      </w:pPr>
      <w:r w:rsidRPr="009A13C6">
        <w:rPr>
          <w:rFonts w:ascii="Arial" w:hAnsi="Arial" w:cs="Arial"/>
          <w:sz w:val="24"/>
          <w:szCs w:val="24"/>
        </w:rPr>
        <w:t xml:space="preserve">- Procedura internă a </w:t>
      </w:r>
      <w:r w:rsidR="00903C66" w:rsidRPr="005F6905">
        <w:rPr>
          <w:rFonts w:ascii="Arial" w:hAnsi="Arial" w:cs="Arial"/>
          <w:sz w:val="24"/>
          <w:szCs w:val="24"/>
          <w:lang w:val="en-GB"/>
        </w:rPr>
        <w:t>Organismul Intermediar Regional pentru Programe Europene Capital Uman  Regiunea Sud-Est</w:t>
      </w:r>
      <w:r w:rsidR="00903C66" w:rsidRPr="005F6905">
        <w:rPr>
          <w:rFonts w:ascii="Arial" w:hAnsi="Arial" w:cs="Arial"/>
          <w:sz w:val="24"/>
          <w:szCs w:val="24"/>
        </w:rPr>
        <w:t xml:space="preserve"> </w:t>
      </w:r>
      <w:r w:rsidRPr="009A13C6">
        <w:rPr>
          <w:rFonts w:ascii="Arial" w:hAnsi="Arial" w:cs="Arial"/>
          <w:sz w:val="24"/>
          <w:szCs w:val="24"/>
        </w:rPr>
        <w:t>ce urmează a fi desfășurată în vederea închirierii de spatiu cu destinatia birou.</w:t>
      </w:r>
    </w:p>
    <w:p w:rsidR="009A13C6" w:rsidRPr="005F6905" w:rsidRDefault="009A13C6" w:rsidP="009A13C6">
      <w:pPr>
        <w:spacing w:line="360" w:lineRule="auto"/>
        <w:ind w:left="720" w:right="-23" w:firstLine="720"/>
        <w:rPr>
          <w:rFonts w:ascii="Arial" w:hAnsi="Arial" w:cs="Arial"/>
          <w:sz w:val="24"/>
          <w:szCs w:val="24"/>
          <w:lang w:val="fr-FR"/>
        </w:rPr>
      </w:pPr>
      <w:r w:rsidRPr="009A13C6">
        <w:rPr>
          <w:rFonts w:ascii="Arial" w:hAnsi="Arial" w:cs="Arial"/>
          <w:b/>
          <w:sz w:val="24"/>
          <w:szCs w:val="24"/>
          <w:lang w:val="fr-FR"/>
        </w:rPr>
        <w:t>A.4. Dacă există neclarități</w:t>
      </w:r>
      <w:r w:rsidRPr="009A13C6">
        <w:rPr>
          <w:rFonts w:ascii="Arial" w:hAnsi="Arial" w:cs="Arial"/>
          <w:sz w:val="24"/>
          <w:szCs w:val="24"/>
          <w:lang w:val="fr-FR"/>
        </w:rPr>
        <w:t xml:space="preserve"> în ceea ce priveste Instrucțiunile pentru ofertanți și caietul de sarcini, ofertanții pot solicita clarificări pe adresa </w:t>
      </w:r>
      <w:hyperlink r:id="rId8" w:history="1">
        <w:r w:rsidRPr="005F6905">
          <w:rPr>
            <w:rFonts w:ascii="Arial" w:hAnsi="Arial" w:cs="Arial"/>
            <w:color w:val="0000FF"/>
            <w:sz w:val="24"/>
            <w:szCs w:val="24"/>
            <w:u w:val="single"/>
            <w:lang w:val="fr-FR"/>
          </w:rPr>
          <w:t>office@fsesudest.ro</w:t>
        </w:r>
      </w:hyperlink>
      <w:r w:rsidRPr="009A13C6">
        <w:rPr>
          <w:rFonts w:ascii="Arial" w:hAnsi="Arial" w:cs="Arial"/>
          <w:sz w:val="24"/>
          <w:szCs w:val="24"/>
          <w:lang w:val="fr-FR"/>
        </w:rPr>
        <w:t xml:space="preserve">. </w:t>
      </w:r>
    </w:p>
    <w:p w:rsidR="00903C66" w:rsidRPr="005F6905" w:rsidRDefault="00903C66" w:rsidP="009A13C6">
      <w:pPr>
        <w:spacing w:line="360" w:lineRule="auto"/>
        <w:ind w:left="720" w:right="-23" w:firstLine="720"/>
        <w:rPr>
          <w:rFonts w:ascii="Arial" w:hAnsi="Arial" w:cs="Arial"/>
          <w:b/>
          <w:sz w:val="24"/>
          <w:szCs w:val="24"/>
          <w:lang w:val="fr-FR"/>
        </w:rPr>
      </w:pPr>
      <w:r w:rsidRPr="005F6905">
        <w:rPr>
          <w:rFonts w:ascii="Arial" w:hAnsi="Arial" w:cs="Arial"/>
          <w:b/>
          <w:sz w:val="24"/>
          <w:szCs w:val="24"/>
          <w:lang w:val="fr-FR"/>
        </w:rPr>
        <w:t xml:space="preserve">A.5. </w:t>
      </w:r>
      <w:r w:rsidRPr="005F6905">
        <w:rPr>
          <w:rFonts w:ascii="Arial" w:hAnsi="Arial" w:cs="Arial"/>
          <w:color w:val="000000" w:themeColor="text1"/>
          <w:sz w:val="24"/>
          <w:szCs w:val="24"/>
          <w:lang w:eastAsia="ar-SA"/>
        </w:rPr>
        <w:t>Calendarul procedurii pentru închirierea spaţiului</w:t>
      </w:r>
      <w:r w:rsidRPr="005F6905">
        <w:rPr>
          <w:rFonts w:ascii="Arial" w:hAnsi="Arial" w:cs="Arial"/>
          <w:b/>
          <w:sz w:val="24"/>
          <w:szCs w:val="24"/>
          <w:lang w:val="fr-FR"/>
        </w:rPr>
        <w:t xml:space="preserve"> </w:t>
      </w:r>
    </w:p>
    <w:tbl>
      <w:tblPr>
        <w:tblW w:w="9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1701"/>
        <w:gridCol w:w="851"/>
        <w:gridCol w:w="2835"/>
      </w:tblGrid>
      <w:tr w:rsidR="00903C66" w:rsidRPr="00903C66" w:rsidTr="00343ED9">
        <w:trPr>
          <w:trHeight w:val="850"/>
          <w:jc w:val="center"/>
        </w:trPr>
        <w:tc>
          <w:tcPr>
            <w:tcW w:w="4478" w:type="dxa"/>
            <w:vAlign w:val="center"/>
          </w:tcPr>
          <w:p w:rsidR="00903C66" w:rsidRPr="00AA5385" w:rsidRDefault="00903C66" w:rsidP="00903C66">
            <w:pPr>
              <w:spacing w:line="360" w:lineRule="auto"/>
              <w:ind w:left="0"/>
              <w:jc w:val="left"/>
              <w:rPr>
                <w:rFonts w:ascii="Arial" w:hAnsi="Arial" w:cs="Arial"/>
                <w:b/>
                <w:color w:val="000000" w:themeColor="text1"/>
                <w:sz w:val="20"/>
                <w:szCs w:val="20"/>
                <w:lang w:eastAsia="ar-SA" w:bidi="ro-RO"/>
              </w:rPr>
            </w:pPr>
            <w:r w:rsidRPr="00AA5385">
              <w:rPr>
                <w:rFonts w:ascii="Arial" w:hAnsi="Arial" w:cs="Arial"/>
                <w:b/>
                <w:color w:val="000000" w:themeColor="text1"/>
                <w:sz w:val="20"/>
                <w:szCs w:val="20"/>
                <w:lang w:eastAsia="ar-SA" w:bidi="ro-RO"/>
              </w:rPr>
              <w:t>ACTIUNI</w:t>
            </w:r>
          </w:p>
        </w:tc>
        <w:tc>
          <w:tcPr>
            <w:tcW w:w="1701" w:type="dxa"/>
            <w:vAlign w:val="center"/>
          </w:tcPr>
          <w:p w:rsidR="00903C66" w:rsidRPr="00AA5385" w:rsidRDefault="00903C66" w:rsidP="00903C66">
            <w:pPr>
              <w:spacing w:line="360" w:lineRule="auto"/>
              <w:ind w:left="0"/>
              <w:jc w:val="left"/>
              <w:rPr>
                <w:rFonts w:ascii="Arial" w:hAnsi="Arial" w:cs="Arial"/>
                <w:b/>
                <w:color w:val="000000" w:themeColor="text1"/>
                <w:sz w:val="20"/>
                <w:szCs w:val="20"/>
                <w:lang w:eastAsia="ar-SA" w:bidi="ro-RO"/>
              </w:rPr>
            </w:pPr>
            <w:r w:rsidRPr="00AA5385">
              <w:rPr>
                <w:rFonts w:ascii="Arial" w:hAnsi="Arial" w:cs="Arial"/>
                <w:b/>
                <w:color w:val="000000" w:themeColor="text1"/>
                <w:sz w:val="20"/>
                <w:szCs w:val="20"/>
                <w:lang w:eastAsia="ar-SA" w:bidi="ro-RO"/>
              </w:rPr>
              <w:t>TERMENE PREVIZIONATE</w:t>
            </w:r>
          </w:p>
        </w:tc>
        <w:tc>
          <w:tcPr>
            <w:tcW w:w="851" w:type="dxa"/>
            <w:vAlign w:val="center"/>
          </w:tcPr>
          <w:p w:rsidR="00903C66" w:rsidRPr="00AA5385" w:rsidRDefault="00903C66" w:rsidP="00903C66">
            <w:pPr>
              <w:spacing w:line="360" w:lineRule="auto"/>
              <w:ind w:left="0"/>
              <w:jc w:val="left"/>
              <w:rPr>
                <w:rFonts w:ascii="Arial" w:hAnsi="Arial" w:cs="Arial"/>
                <w:b/>
                <w:color w:val="000000" w:themeColor="text1"/>
                <w:sz w:val="20"/>
                <w:szCs w:val="20"/>
                <w:lang w:eastAsia="ar-SA" w:bidi="ro-RO"/>
              </w:rPr>
            </w:pPr>
            <w:r w:rsidRPr="00AA5385">
              <w:rPr>
                <w:rFonts w:ascii="Arial" w:hAnsi="Arial" w:cs="Arial"/>
                <w:b/>
                <w:color w:val="000000" w:themeColor="text1"/>
                <w:sz w:val="20"/>
                <w:szCs w:val="20"/>
                <w:lang w:eastAsia="ar-SA" w:bidi="ro-RO"/>
              </w:rPr>
              <w:t>ORA</w:t>
            </w:r>
          </w:p>
        </w:tc>
        <w:tc>
          <w:tcPr>
            <w:tcW w:w="2835" w:type="dxa"/>
            <w:vAlign w:val="center"/>
          </w:tcPr>
          <w:p w:rsidR="00903C66" w:rsidRPr="00AA5385" w:rsidRDefault="00903C66" w:rsidP="00903C66">
            <w:pPr>
              <w:spacing w:line="360" w:lineRule="auto"/>
              <w:ind w:left="0"/>
              <w:jc w:val="left"/>
              <w:rPr>
                <w:rFonts w:ascii="Arial" w:hAnsi="Arial" w:cs="Arial"/>
                <w:b/>
                <w:color w:val="000000" w:themeColor="text1"/>
                <w:sz w:val="20"/>
                <w:szCs w:val="20"/>
                <w:lang w:eastAsia="ar-SA" w:bidi="ro-RO"/>
              </w:rPr>
            </w:pPr>
            <w:r w:rsidRPr="00AA5385">
              <w:rPr>
                <w:rFonts w:ascii="Arial" w:hAnsi="Arial" w:cs="Arial"/>
                <w:b/>
                <w:color w:val="000000" w:themeColor="text1"/>
                <w:sz w:val="20"/>
                <w:szCs w:val="20"/>
                <w:lang w:eastAsia="ar-SA" w:bidi="ro-RO"/>
              </w:rPr>
              <w:t>LOCAŢIA</w:t>
            </w:r>
          </w:p>
        </w:tc>
      </w:tr>
      <w:tr w:rsidR="00903C66" w:rsidRPr="00903C66" w:rsidTr="00343ED9">
        <w:trPr>
          <w:trHeight w:val="868"/>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Lansarea procedurii (publicarea anunţului)</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12.01.2024</w:t>
            </w: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p w:rsidR="00903C66" w:rsidRPr="00903C66" w:rsidRDefault="00957846" w:rsidP="00903C66">
            <w:pPr>
              <w:spacing w:line="360" w:lineRule="auto"/>
              <w:ind w:left="0"/>
              <w:jc w:val="left"/>
              <w:rPr>
                <w:rFonts w:ascii="Arial" w:hAnsi="Arial" w:cs="Arial"/>
                <w:color w:val="000000" w:themeColor="text1"/>
                <w:sz w:val="24"/>
                <w:szCs w:val="24"/>
                <w:lang w:eastAsia="ar-SA" w:bidi="ro-RO"/>
              </w:rPr>
            </w:pPr>
            <w:hyperlink r:id="rId9" w:history="1">
              <w:r w:rsidR="00903C66" w:rsidRPr="005F6905">
                <w:rPr>
                  <w:rFonts w:ascii="Arial" w:hAnsi="Arial" w:cs="Arial"/>
                  <w:color w:val="0000FF"/>
                  <w:sz w:val="24"/>
                  <w:szCs w:val="24"/>
                  <w:u w:val="single"/>
                  <w:lang w:eastAsia="ar-SA" w:bidi="ro-RO"/>
                </w:rPr>
                <w:t>www.fsesuest.ro</w:t>
              </w:r>
            </w:hyperlink>
            <w:r w:rsidR="00903C66" w:rsidRPr="00903C66">
              <w:rPr>
                <w:rFonts w:ascii="Arial" w:hAnsi="Arial" w:cs="Arial"/>
                <w:color w:val="000000" w:themeColor="text1"/>
                <w:sz w:val="24"/>
                <w:szCs w:val="24"/>
                <w:lang w:eastAsia="ar-SA" w:bidi="ro-RO"/>
              </w:rPr>
              <w:t xml:space="preserve"> </w:t>
            </w:r>
          </w:p>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tc>
      </w:tr>
      <w:tr w:rsidR="00903C66" w:rsidRPr="00903C66" w:rsidTr="00343ED9">
        <w:trPr>
          <w:trHeight w:val="868"/>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Termen limită de solicitare a clarificărilor de către ofertanți</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18.01.2024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12,00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Termen limită de transmitere a răspunsurilor la clarificări de către autoritatea contractantă</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19.01.2024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16.00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714"/>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lastRenderedPageBreak/>
              <w:t>Termen limită de depunere a ofertelor</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23.01.2024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13,00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714"/>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Data şedinţei de deschidere a ofertelor</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23.01.2024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14,00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Verificarea conformităţii între starea declarată (conform documentelor conţinute în ofertă) şi cea reală a spaţiului prin vizionare la faţa locului.</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25.01.2024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11,00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Adresa spaţiilor prezentate în oferte</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Data finalizării evaluării ofertelor</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25.01.2024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Informarea ofertanţilor cu privire la rezultatul procedurii de atribuire</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25.01.2024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Depunere Contestatii</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26.01.2024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10,00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Termen solutionare contestatii si comunicare rezultat</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29.01.2024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808"/>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 xml:space="preserve">   Stabilirea ofertantului castigator </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30.01.2024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FF0000"/>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808"/>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  Semnare contract de finantare (termen limita)*</w:t>
            </w:r>
          </w:p>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 numai în măsură în care fondurile necesare achiziției vor fi asigurate. În cazul în care, indiferent de motive, fondurile aferente prezentei proceduri de achiziție nu vor fi alocate, Autoritatea contractanta își rezervă dreptul de a anula procedura de atribuire, fiind imposibilă semnarea contractului de închiriere.</w:t>
            </w:r>
          </w:p>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 xml:space="preserve">În oricare dintre situațiile mai sus menționate, decizia de anulare nu va obliga Autoritatea contractanta la costuri fata de operatorii economici </w:t>
            </w:r>
            <w:r w:rsidRPr="00903C66">
              <w:rPr>
                <w:rFonts w:ascii="Arial" w:hAnsi="Arial" w:cs="Arial"/>
                <w:color w:val="000000" w:themeColor="text1"/>
                <w:sz w:val="24"/>
                <w:szCs w:val="24"/>
                <w:lang w:eastAsia="ar-SA" w:bidi="ro-RO"/>
              </w:rPr>
              <w:lastRenderedPageBreak/>
              <w:t>participanți si/sau operatorul economic declarat câștigător.</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lastRenderedPageBreak/>
              <w:t>31.01.2024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FF0000"/>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bl>
    <w:p w:rsidR="00903C66" w:rsidRPr="009A13C6" w:rsidRDefault="00903C66" w:rsidP="009A13C6">
      <w:pPr>
        <w:spacing w:line="360" w:lineRule="auto"/>
        <w:ind w:left="720" w:right="-23" w:firstLine="720"/>
        <w:rPr>
          <w:rFonts w:ascii="Arial" w:hAnsi="Arial" w:cs="Arial"/>
          <w:sz w:val="24"/>
          <w:szCs w:val="24"/>
          <w:lang w:val="fr-FR"/>
        </w:rPr>
      </w:pPr>
    </w:p>
    <w:p w:rsidR="009A13C6" w:rsidRPr="009A13C6" w:rsidRDefault="009A13C6" w:rsidP="009A13C6">
      <w:pPr>
        <w:spacing w:line="360" w:lineRule="auto"/>
        <w:ind w:left="720" w:right="-23" w:firstLine="720"/>
        <w:rPr>
          <w:rFonts w:ascii="Arial" w:hAnsi="Arial" w:cs="Arial"/>
          <w:sz w:val="24"/>
          <w:szCs w:val="24"/>
          <w:lang w:val="fr-FR"/>
        </w:rPr>
      </w:pPr>
      <w:r w:rsidRPr="009A13C6">
        <w:rPr>
          <w:rFonts w:ascii="Arial" w:hAnsi="Arial" w:cs="Arial"/>
          <w:sz w:val="24"/>
          <w:szCs w:val="24"/>
          <w:lang w:val="fr-FR"/>
        </w:rPr>
        <w:t xml:space="preserve">Transmiterea răspunsului la clarificări către potenţialii ofertanţi vor fi publicate pe site-ul instituției: </w:t>
      </w:r>
      <w:hyperlink r:id="rId10" w:history="1">
        <w:r w:rsidRPr="005F6905">
          <w:rPr>
            <w:rFonts w:ascii="Arial" w:hAnsi="Arial" w:cs="Arial"/>
            <w:color w:val="0000FF"/>
            <w:sz w:val="24"/>
            <w:szCs w:val="24"/>
            <w:u w:val="single"/>
            <w:lang w:val="fr-FR"/>
          </w:rPr>
          <w:t>www.fsesudest.ro</w:t>
        </w:r>
      </w:hyperlink>
      <w:r w:rsidRPr="009A13C6">
        <w:rPr>
          <w:rFonts w:ascii="Arial" w:hAnsi="Arial" w:cs="Arial"/>
          <w:sz w:val="24"/>
          <w:szCs w:val="24"/>
          <w:lang w:val="fr-FR"/>
        </w:rPr>
        <w:t xml:space="preserve">, sectiunea „Anunturi privind achizitiile”: </w:t>
      </w:r>
      <w:hyperlink r:id="rId11" w:history="1">
        <w:r w:rsidRPr="005F6905">
          <w:rPr>
            <w:rFonts w:ascii="Arial" w:hAnsi="Arial" w:cs="Arial"/>
            <w:color w:val="0000FF"/>
            <w:sz w:val="24"/>
            <w:szCs w:val="24"/>
            <w:u w:val="single"/>
            <w:lang w:val="fr-FR"/>
          </w:rPr>
          <w:t>http://www.fsesudest.ro/anunt_achizitii.htm</w:t>
        </w:r>
      </w:hyperlink>
      <w:r w:rsidRPr="009A13C6">
        <w:rPr>
          <w:rFonts w:ascii="Arial" w:hAnsi="Arial" w:cs="Arial"/>
          <w:sz w:val="24"/>
          <w:szCs w:val="24"/>
          <w:lang w:val="fr-FR"/>
        </w:rPr>
        <w:t xml:space="preserve"> și vor fi transmise și către solicitant prin poșta electronica.</w:t>
      </w:r>
    </w:p>
    <w:p w:rsidR="009A13C6" w:rsidRPr="009A13C6" w:rsidRDefault="009A13C6" w:rsidP="009A13C6">
      <w:pPr>
        <w:spacing w:line="360" w:lineRule="auto"/>
        <w:ind w:left="900" w:firstLine="720"/>
        <w:rPr>
          <w:rFonts w:ascii="Arial" w:hAnsi="Arial" w:cs="Arial"/>
          <w:b/>
          <w:sz w:val="24"/>
          <w:szCs w:val="24"/>
          <w:lang w:val="fr-FR"/>
        </w:rPr>
      </w:pPr>
      <w:r w:rsidRPr="009A13C6">
        <w:rPr>
          <w:rFonts w:ascii="Arial" w:hAnsi="Arial" w:cs="Arial"/>
          <w:b/>
          <w:sz w:val="24"/>
          <w:szCs w:val="24"/>
          <w:lang w:val="fr-FR"/>
        </w:rPr>
        <w:t xml:space="preserve">Cap.B. Documente care dovedesc eligibilitatea si proprietatea </w:t>
      </w:r>
    </w:p>
    <w:p w:rsidR="009A13C6" w:rsidRPr="009A13C6" w:rsidRDefault="009A13C6" w:rsidP="009A13C6">
      <w:pPr>
        <w:spacing w:line="360" w:lineRule="auto"/>
        <w:ind w:left="900" w:firstLine="720"/>
        <w:rPr>
          <w:rFonts w:ascii="Arial" w:hAnsi="Arial" w:cs="Arial"/>
          <w:sz w:val="24"/>
          <w:szCs w:val="24"/>
          <w:lang w:val="fr-FR"/>
        </w:rPr>
      </w:pPr>
      <w:r w:rsidRPr="009A13C6">
        <w:rPr>
          <w:rFonts w:ascii="Arial" w:hAnsi="Arial" w:cs="Arial"/>
          <w:b/>
          <w:sz w:val="24"/>
          <w:szCs w:val="24"/>
          <w:lang w:val="fr-FR"/>
        </w:rPr>
        <w:t>Aceste documente se vor prezenta de catre ofertantul selectat, clasat pe primul loc, dupa evaluarea ofertelor:</w:t>
      </w:r>
    </w:p>
    <w:p w:rsidR="009A13C6" w:rsidRPr="009A13C6" w:rsidRDefault="009A13C6" w:rsidP="009A13C6">
      <w:pPr>
        <w:numPr>
          <w:ilvl w:val="0"/>
          <w:numId w:val="42"/>
        </w:numPr>
        <w:spacing w:after="160" w:line="360" w:lineRule="auto"/>
        <w:ind w:left="900"/>
        <w:contextualSpacing/>
        <w:rPr>
          <w:rFonts w:ascii="Arial" w:hAnsi="Arial" w:cs="Arial"/>
          <w:b/>
          <w:sz w:val="24"/>
          <w:szCs w:val="24"/>
          <w:lang w:val="fr-FR"/>
        </w:rPr>
      </w:pPr>
      <w:r w:rsidRPr="009A13C6">
        <w:rPr>
          <w:rFonts w:ascii="Arial" w:hAnsi="Arial" w:cs="Arial"/>
          <w:b/>
          <w:sz w:val="24"/>
          <w:szCs w:val="24"/>
          <w:lang w:val="fr-FR"/>
        </w:rPr>
        <w:t>Pentru persoane juridice:</w:t>
      </w:r>
      <w:r w:rsidRPr="009A13C6">
        <w:rPr>
          <w:rFonts w:ascii="Arial" w:hAnsi="Arial" w:cs="Arial"/>
          <w:sz w:val="24"/>
          <w:szCs w:val="24"/>
          <w:lang w:val="fr-FR"/>
        </w:rPr>
        <w:t xml:space="preserve"> Certificat de înregistrare eliberat de Oficiul Registrului Comerțului de pe lângă tribunalul din raza teritorială unde își are sediul ofertantul, in copie cu menţiunea „conform cu originalul”</w:t>
      </w:r>
    </w:p>
    <w:p w:rsidR="009A13C6" w:rsidRPr="009A13C6" w:rsidRDefault="009A13C6" w:rsidP="009A13C6">
      <w:pPr>
        <w:numPr>
          <w:ilvl w:val="0"/>
          <w:numId w:val="42"/>
        </w:numPr>
        <w:spacing w:after="160" w:line="360" w:lineRule="auto"/>
        <w:ind w:left="900"/>
        <w:contextualSpacing/>
        <w:rPr>
          <w:rFonts w:ascii="Arial" w:hAnsi="Arial" w:cs="Arial"/>
          <w:b/>
          <w:sz w:val="24"/>
          <w:szCs w:val="24"/>
          <w:lang w:val="fr-FR"/>
        </w:rPr>
      </w:pPr>
      <w:r w:rsidRPr="009A13C6">
        <w:rPr>
          <w:rFonts w:ascii="Arial" w:hAnsi="Arial" w:cs="Arial"/>
          <w:b/>
          <w:sz w:val="24"/>
          <w:szCs w:val="24"/>
          <w:lang w:val="fr-FR"/>
        </w:rPr>
        <w:t>Pentru persoane fizice:</w:t>
      </w:r>
      <w:r w:rsidRPr="009A13C6">
        <w:rPr>
          <w:rFonts w:ascii="Arial" w:hAnsi="Arial" w:cs="Arial"/>
          <w:sz w:val="24"/>
          <w:szCs w:val="24"/>
          <w:lang w:val="fr-FR"/>
        </w:rPr>
        <w:t xml:space="preserve"> prezentarea cărții de identitate în copie, cu condiția ca la data și ora desfășurării procedurii de achiziție, sau la momentul solicitării de către autoritatea contractantă, să aibă asupra sa originalul și să fie în termen de valabilitate.</w:t>
      </w:r>
    </w:p>
    <w:p w:rsidR="009A13C6" w:rsidRPr="009A13C6" w:rsidRDefault="009A13C6" w:rsidP="009A13C6">
      <w:pPr>
        <w:numPr>
          <w:ilvl w:val="0"/>
          <w:numId w:val="42"/>
        </w:numPr>
        <w:spacing w:after="160" w:line="360" w:lineRule="auto"/>
        <w:ind w:left="900"/>
        <w:contextualSpacing/>
        <w:rPr>
          <w:rFonts w:ascii="Arial" w:hAnsi="Arial" w:cs="Arial"/>
          <w:b/>
          <w:sz w:val="24"/>
          <w:szCs w:val="24"/>
        </w:rPr>
      </w:pPr>
      <w:r w:rsidRPr="009A13C6">
        <w:rPr>
          <w:rFonts w:ascii="Arial" w:hAnsi="Arial" w:cs="Arial"/>
          <w:b/>
          <w:sz w:val="24"/>
          <w:szCs w:val="24"/>
        </w:rPr>
        <w:t>Documente care dovedesc proprietatea;</w:t>
      </w:r>
    </w:p>
    <w:p w:rsidR="009A13C6" w:rsidRPr="009A13C6" w:rsidRDefault="009A13C6" w:rsidP="009A13C6">
      <w:pPr>
        <w:numPr>
          <w:ilvl w:val="0"/>
          <w:numId w:val="40"/>
        </w:numPr>
        <w:spacing w:after="160" w:line="360" w:lineRule="auto"/>
        <w:ind w:left="900"/>
        <w:contextualSpacing/>
        <w:rPr>
          <w:rFonts w:ascii="Arial" w:hAnsi="Arial" w:cs="Arial"/>
          <w:sz w:val="24"/>
          <w:szCs w:val="24"/>
          <w:lang w:val="fr-FR"/>
        </w:rPr>
      </w:pPr>
      <w:r w:rsidRPr="009A13C6">
        <w:rPr>
          <w:rFonts w:ascii="Arial" w:hAnsi="Arial" w:cs="Arial"/>
          <w:sz w:val="24"/>
          <w:szCs w:val="24"/>
          <w:lang w:val="fr-FR"/>
        </w:rPr>
        <w:t xml:space="preserve">Document din care sa rezulte dreptul de proprietate / folosinta / de inchiriere asupra spatiului oferit; </w:t>
      </w:r>
    </w:p>
    <w:p w:rsidR="009A13C6" w:rsidRPr="009A13C6" w:rsidRDefault="009A13C6" w:rsidP="009A13C6">
      <w:pPr>
        <w:numPr>
          <w:ilvl w:val="0"/>
          <w:numId w:val="40"/>
        </w:numPr>
        <w:spacing w:after="160" w:line="360" w:lineRule="auto"/>
        <w:ind w:left="900"/>
        <w:contextualSpacing/>
        <w:rPr>
          <w:rFonts w:ascii="Arial" w:hAnsi="Arial" w:cs="Arial"/>
          <w:color w:val="000000" w:themeColor="text1"/>
          <w:sz w:val="24"/>
          <w:szCs w:val="24"/>
          <w:lang w:val="fr-FR"/>
        </w:rPr>
      </w:pPr>
      <w:r w:rsidRPr="009A13C6">
        <w:rPr>
          <w:rFonts w:ascii="Arial" w:hAnsi="Arial" w:cs="Arial"/>
          <w:color w:val="000000" w:themeColor="text1"/>
          <w:sz w:val="24"/>
          <w:szCs w:val="24"/>
          <w:lang w:val="fr-FR"/>
        </w:rPr>
        <w:t>documente din care să rezulte suprafața utilă a spațiului de inchiriat  sau extras din documentația tehnică de cadastru, întocmită de persoana autorizată conform legii, în copie, cu menţiunea „conform cu originalul”;</w:t>
      </w:r>
    </w:p>
    <w:p w:rsidR="009A13C6" w:rsidRPr="009A13C6" w:rsidRDefault="009A13C6" w:rsidP="009A13C6">
      <w:pPr>
        <w:numPr>
          <w:ilvl w:val="0"/>
          <w:numId w:val="40"/>
        </w:numPr>
        <w:spacing w:after="160" w:line="360" w:lineRule="auto"/>
        <w:ind w:left="900"/>
        <w:contextualSpacing/>
        <w:rPr>
          <w:rFonts w:ascii="Arial" w:hAnsi="Arial" w:cs="Arial"/>
          <w:color w:val="000000" w:themeColor="text1"/>
          <w:sz w:val="24"/>
          <w:szCs w:val="24"/>
          <w:lang w:val="fr-FR"/>
        </w:rPr>
      </w:pPr>
      <w:r w:rsidRPr="009A13C6">
        <w:rPr>
          <w:rFonts w:ascii="Arial" w:hAnsi="Arial" w:cs="Arial"/>
          <w:color w:val="000000" w:themeColor="text1"/>
          <w:sz w:val="24"/>
          <w:szCs w:val="24"/>
          <w:lang w:val="fr-FR"/>
        </w:rPr>
        <w:t>declarație pe propria răspundere a proprietarului sau a titularului dreptului de folosinta, că imobilul/spațiul ce va face obiectul închirierii, nu este urmărit si nu se află pe rolul unei instanțe de judecată.</w:t>
      </w:r>
    </w:p>
    <w:p w:rsidR="009A13C6" w:rsidRPr="009A13C6" w:rsidRDefault="009A13C6" w:rsidP="009A13C6">
      <w:pPr>
        <w:spacing w:after="0"/>
        <w:ind w:left="900"/>
        <w:rPr>
          <w:rFonts w:ascii="Arial" w:eastAsia="Calibri" w:hAnsi="Arial" w:cs="Arial"/>
          <w:sz w:val="24"/>
          <w:szCs w:val="24"/>
          <w:lang w:val="ro-RO"/>
        </w:rPr>
      </w:pPr>
      <w:r w:rsidRPr="009A13C6">
        <w:rPr>
          <w:rFonts w:ascii="Arial" w:eastAsia="Calibri" w:hAnsi="Arial" w:cs="Arial"/>
          <w:sz w:val="24"/>
          <w:szCs w:val="24"/>
          <w:lang w:val="ro-RO"/>
        </w:rPr>
        <w:t>În situația în care asupra imobilului ofertat este intabulat un drept de ipotecă către o instituţie financiar-bancară,  ofertantul  va prezenta  în cadrul  ofertei  sale  un  angajament  din  partea acesteia cu privire la dreptul de a închiria în favoarea Organismului Intermediar.</w:t>
      </w:r>
    </w:p>
    <w:p w:rsidR="009A13C6" w:rsidRPr="009A13C6" w:rsidRDefault="009A13C6" w:rsidP="009A13C6">
      <w:pPr>
        <w:spacing w:after="0" w:line="360" w:lineRule="auto"/>
        <w:rPr>
          <w:rFonts w:ascii="Arial" w:hAnsi="Arial" w:cs="Arial"/>
          <w:sz w:val="24"/>
          <w:szCs w:val="24"/>
          <w:lang w:val="ro-RO"/>
        </w:rPr>
      </w:pPr>
    </w:p>
    <w:p w:rsidR="009A13C6" w:rsidRPr="009A13C6" w:rsidRDefault="009A13C6" w:rsidP="009A13C6">
      <w:pPr>
        <w:spacing w:line="360" w:lineRule="auto"/>
        <w:ind w:left="720" w:firstLine="720"/>
        <w:rPr>
          <w:rFonts w:ascii="Arial" w:hAnsi="Arial" w:cs="Arial"/>
          <w:b/>
          <w:sz w:val="24"/>
          <w:szCs w:val="24"/>
          <w:lang w:val="fr-FR"/>
        </w:rPr>
      </w:pPr>
      <w:r w:rsidRPr="009A13C6">
        <w:rPr>
          <w:rFonts w:ascii="Arial" w:hAnsi="Arial" w:cs="Arial"/>
          <w:b/>
          <w:sz w:val="24"/>
          <w:szCs w:val="24"/>
          <w:lang w:val="fr-FR"/>
        </w:rPr>
        <w:t>Cap. C.  Prezentare oferte</w:t>
      </w:r>
    </w:p>
    <w:p w:rsidR="009A13C6" w:rsidRPr="009A13C6" w:rsidRDefault="009A13C6" w:rsidP="009A13C6">
      <w:pPr>
        <w:spacing w:after="0" w:line="360" w:lineRule="auto"/>
        <w:ind w:left="720" w:firstLine="720"/>
        <w:rPr>
          <w:rFonts w:ascii="Arial" w:hAnsi="Arial" w:cs="Arial"/>
          <w:sz w:val="24"/>
          <w:szCs w:val="24"/>
          <w:lang w:val="fr-FR"/>
        </w:rPr>
      </w:pPr>
      <w:r w:rsidRPr="009A13C6">
        <w:rPr>
          <w:rFonts w:ascii="Arial" w:hAnsi="Arial" w:cs="Arial"/>
          <w:sz w:val="24"/>
          <w:szCs w:val="24"/>
          <w:lang w:val="fr-FR"/>
        </w:rPr>
        <w:t>Ofertele se vor depune la adresa:localitate Br</w:t>
      </w:r>
      <w:r w:rsidRPr="009A13C6">
        <w:rPr>
          <w:rFonts w:ascii="Arial" w:hAnsi="Arial" w:cs="Arial"/>
          <w:sz w:val="24"/>
          <w:szCs w:val="24"/>
          <w:lang w:val="ro-RO"/>
        </w:rPr>
        <w:t>ăila</w:t>
      </w:r>
      <w:r w:rsidRPr="009A13C6">
        <w:rPr>
          <w:rFonts w:ascii="Arial" w:hAnsi="Arial" w:cs="Arial"/>
          <w:sz w:val="24"/>
          <w:szCs w:val="24"/>
          <w:lang w:val="fr-FR"/>
        </w:rPr>
        <w:t>, Str. Industriei nr. 17</w:t>
      </w:r>
      <w:r w:rsidR="00903C66" w:rsidRPr="005F6905">
        <w:rPr>
          <w:rFonts w:ascii="Arial" w:hAnsi="Arial" w:cs="Arial"/>
          <w:sz w:val="24"/>
          <w:szCs w:val="24"/>
          <w:lang w:val="fr-FR"/>
        </w:rPr>
        <w:t>.</w:t>
      </w:r>
      <w:r w:rsidRPr="009A13C6">
        <w:rPr>
          <w:rFonts w:ascii="Arial" w:hAnsi="Arial" w:cs="Arial"/>
          <w:sz w:val="24"/>
          <w:szCs w:val="24"/>
          <w:lang w:val="fr-FR"/>
        </w:rPr>
        <w:t xml:space="preserve"> Data limita pentru depunerea a ofertelor: </w:t>
      </w:r>
      <w:r w:rsidR="00903C66" w:rsidRPr="005F6905">
        <w:rPr>
          <w:rFonts w:ascii="Arial" w:hAnsi="Arial" w:cs="Arial"/>
          <w:b/>
          <w:sz w:val="24"/>
          <w:szCs w:val="24"/>
          <w:lang w:val="fr-FR"/>
        </w:rPr>
        <w:t>23.01.2024</w:t>
      </w:r>
      <w:r w:rsidRPr="009A13C6">
        <w:rPr>
          <w:rFonts w:ascii="Arial" w:hAnsi="Arial" w:cs="Arial"/>
          <w:b/>
          <w:sz w:val="24"/>
          <w:szCs w:val="24"/>
          <w:lang w:val="fr-FR"/>
        </w:rPr>
        <w:t xml:space="preserve"> , ora 1</w:t>
      </w:r>
      <w:r w:rsidR="00903C66" w:rsidRPr="005F6905">
        <w:rPr>
          <w:rFonts w:ascii="Arial" w:hAnsi="Arial" w:cs="Arial"/>
          <w:b/>
          <w:sz w:val="24"/>
          <w:szCs w:val="24"/>
          <w:lang w:val="fr-FR"/>
        </w:rPr>
        <w:t>3</w:t>
      </w:r>
      <w:r w:rsidRPr="009A13C6">
        <w:rPr>
          <w:rFonts w:ascii="Arial" w:hAnsi="Arial" w:cs="Arial"/>
          <w:b/>
          <w:sz w:val="24"/>
          <w:szCs w:val="24"/>
          <w:vertAlign w:val="superscript"/>
          <w:lang w:val="fr-FR"/>
        </w:rPr>
        <w:t>00</w:t>
      </w:r>
      <w:r w:rsidRPr="009A13C6">
        <w:rPr>
          <w:rFonts w:ascii="Arial" w:hAnsi="Arial" w:cs="Arial"/>
          <w:sz w:val="24"/>
          <w:szCs w:val="24"/>
          <w:lang w:val="fr-FR"/>
        </w:rPr>
        <w:t>.</w:t>
      </w:r>
    </w:p>
    <w:p w:rsidR="009A13C6" w:rsidRPr="009A13C6" w:rsidRDefault="009A13C6" w:rsidP="009A13C6">
      <w:pPr>
        <w:spacing w:after="0" w:line="360" w:lineRule="auto"/>
        <w:ind w:left="1080" w:firstLine="360"/>
        <w:rPr>
          <w:rFonts w:ascii="Arial" w:hAnsi="Arial" w:cs="Arial"/>
          <w:sz w:val="24"/>
          <w:szCs w:val="24"/>
          <w:lang w:val="fr-FR"/>
        </w:rPr>
      </w:pPr>
      <w:r w:rsidRPr="009A13C6">
        <w:rPr>
          <w:rFonts w:ascii="Arial" w:hAnsi="Arial" w:cs="Arial"/>
          <w:sz w:val="24"/>
          <w:szCs w:val="24"/>
          <w:lang w:val="fr-FR"/>
        </w:rPr>
        <w:t>Ofertele vor fi semnate de către ofertant - persoanea juridica sau persoana fizica, dupa caz.</w:t>
      </w:r>
    </w:p>
    <w:p w:rsidR="009A13C6" w:rsidRPr="009A13C6" w:rsidRDefault="009A13C6" w:rsidP="009A13C6">
      <w:pPr>
        <w:spacing w:after="0" w:line="360" w:lineRule="auto"/>
        <w:ind w:left="720" w:firstLine="360"/>
        <w:rPr>
          <w:rFonts w:ascii="Arial" w:hAnsi="Arial" w:cs="Arial"/>
          <w:sz w:val="24"/>
          <w:szCs w:val="24"/>
          <w:lang w:val="fr-FR"/>
        </w:rPr>
      </w:pPr>
    </w:p>
    <w:p w:rsidR="009A13C6" w:rsidRPr="009A13C6" w:rsidRDefault="009A13C6" w:rsidP="009A13C6">
      <w:pPr>
        <w:spacing w:after="0" w:line="360" w:lineRule="auto"/>
        <w:ind w:left="900" w:firstLine="426"/>
        <w:rPr>
          <w:rFonts w:ascii="Arial" w:hAnsi="Arial" w:cs="Arial"/>
          <w:b/>
          <w:sz w:val="24"/>
          <w:szCs w:val="24"/>
          <w:lang w:val="fr-FR"/>
        </w:rPr>
      </w:pPr>
      <w:r w:rsidRPr="009A13C6">
        <w:rPr>
          <w:rFonts w:ascii="Arial" w:hAnsi="Arial" w:cs="Arial"/>
          <w:b/>
          <w:sz w:val="24"/>
          <w:szCs w:val="24"/>
          <w:lang w:val="fr-FR"/>
        </w:rPr>
        <w:t>Cap. D.  Evaluarea ofertelor</w:t>
      </w:r>
    </w:p>
    <w:p w:rsidR="009A13C6" w:rsidRPr="009A13C6" w:rsidRDefault="009A13C6" w:rsidP="009A13C6">
      <w:pPr>
        <w:spacing w:after="0" w:line="360" w:lineRule="auto"/>
        <w:ind w:left="900" w:right="-138" w:firstLine="720"/>
        <w:rPr>
          <w:rFonts w:ascii="Arial" w:hAnsi="Arial" w:cs="Arial"/>
          <w:sz w:val="24"/>
          <w:szCs w:val="24"/>
          <w:lang w:val="fr-FR"/>
        </w:rPr>
      </w:pPr>
    </w:p>
    <w:p w:rsidR="009A13C6" w:rsidRPr="009A13C6" w:rsidRDefault="009A13C6" w:rsidP="009A13C6">
      <w:pPr>
        <w:spacing w:after="0" w:line="360" w:lineRule="auto"/>
        <w:ind w:left="900" w:right="-138" w:firstLine="720"/>
        <w:rPr>
          <w:rFonts w:ascii="Arial" w:hAnsi="Arial" w:cs="Arial"/>
          <w:sz w:val="24"/>
          <w:szCs w:val="24"/>
          <w:lang w:val="fr-FR"/>
        </w:rPr>
      </w:pPr>
      <w:r w:rsidRPr="009A13C6">
        <w:rPr>
          <w:rFonts w:ascii="Arial" w:hAnsi="Arial" w:cs="Arial"/>
          <w:sz w:val="24"/>
          <w:szCs w:val="24"/>
          <w:lang w:val="fr-FR"/>
        </w:rPr>
        <w:t>Evaluarea ofertelor se va realiza după încheierea vizionării spaţiilor si aplicarea criteriului de evaluare, preţul cel mai scăzut, în conditiile respectării cerintelor minime stabilite prin caietul de sarcini.</w:t>
      </w:r>
    </w:p>
    <w:p w:rsidR="009A13C6" w:rsidRPr="009A13C6" w:rsidRDefault="009A13C6" w:rsidP="009A13C6">
      <w:pPr>
        <w:spacing w:after="0" w:line="360" w:lineRule="auto"/>
        <w:ind w:left="900" w:right="-138" w:firstLine="360"/>
        <w:rPr>
          <w:rFonts w:ascii="Arial" w:hAnsi="Arial" w:cs="Arial"/>
          <w:sz w:val="24"/>
          <w:szCs w:val="24"/>
          <w:lang w:val="fr-FR"/>
        </w:rPr>
      </w:pPr>
      <w:r w:rsidRPr="009A13C6">
        <w:rPr>
          <w:rFonts w:ascii="Arial" w:hAnsi="Arial" w:cs="Arial"/>
          <w:sz w:val="24"/>
          <w:szCs w:val="24"/>
          <w:lang w:val="fr-FR"/>
        </w:rPr>
        <w:t>Această evaluare se va desfășura după cum urmează:</w:t>
      </w:r>
    </w:p>
    <w:p w:rsidR="009A13C6" w:rsidRPr="009A13C6" w:rsidRDefault="009A13C6" w:rsidP="009A13C6">
      <w:pPr>
        <w:spacing w:after="0" w:line="360" w:lineRule="auto"/>
        <w:ind w:left="900" w:right="-138" w:firstLine="360"/>
        <w:rPr>
          <w:rFonts w:ascii="Arial" w:hAnsi="Arial" w:cs="Arial"/>
          <w:sz w:val="24"/>
          <w:szCs w:val="24"/>
          <w:lang w:val="fr-FR"/>
        </w:rPr>
      </w:pPr>
      <w:r w:rsidRPr="009A13C6">
        <w:rPr>
          <w:rFonts w:ascii="Arial" w:hAnsi="Arial" w:cs="Arial"/>
          <w:sz w:val="24"/>
          <w:szCs w:val="24"/>
          <w:lang w:val="fr-FR"/>
        </w:rPr>
        <w:t>•</w:t>
      </w:r>
      <w:r w:rsidRPr="009A13C6">
        <w:rPr>
          <w:rFonts w:ascii="Arial" w:hAnsi="Arial" w:cs="Arial"/>
          <w:sz w:val="24"/>
          <w:szCs w:val="24"/>
          <w:lang w:val="fr-FR"/>
        </w:rPr>
        <w:tab/>
        <w:t>În procesul evaluării pentru stabilirea ofertei castigătoare se vor selecta cele care corespund specificațiilor tehnice, prevăzute în caietul de sarcini, urmând ca acestea să fie verificate în vederea conformității, prin vizionarea lor.</w:t>
      </w:r>
    </w:p>
    <w:p w:rsidR="009A13C6" w:rsidRPr="009A13C6" w:rsidRDefault="009A13C6" w:rsidP="009A13C6">
      <w:pPr>
        <w:numPr>
          <w:ilvl w:val="0"/>
          <w:numId w:val="41"/>
        </w:numPr>
        <w:spacing w:after="0" w:line="360" w:lineRule="auto"/>
        <w:ind w:left="1800"/>
        <w:contextualSpacing/>
        <w:rPr>
          <w:rFonts w:ascii="Arial" w:hAnsi="Arial" w:cs="Arial"/>
          <w:sz w:val="24"/>
          <w:szCs w:val="24"/>
          <w:lang w:val="fr-FR"/>
        </w:rPr>
      </w:pPr>
      <w:r w:rsidRPr="009A13C6">
        <w:rPr>
          <w:rFonts w:ascii="Arial" w:hAnsi="Arial" w:cs="Arial"/>
          <w:sz w:val="24"/>
          <w:szCs w:val="24"/>
          <w:lang w:val="fr-FR"/>
        </w:rPr>
        <w:t>Se vor inștiința ofertanții privind data și ora la care se va efectua vizionarea imobilului.</w:t>
      </w:r>
    </w:p>
    <w:p w:rsidR="009A13C6" w:rsidRPr="009A13C6" w:rsidRDefault="009A13C6" w:rsidP="009A13C6">
      <w:pPr>
        <w:numPr>
          <w:ilvl w:val="1"/>
          <w:numId w:val="43"/>
        </w:numPr>
        <w:spacing w:after="160" w:line="360" w:lineRule="auto"/>
        <w:ind w:left="1800"/>
        <w:contextualSpacing/>
        <w:rPr>
          <w:rFonts w:ascii="Arial" w:hAnsi="Arial" w:cs="Arial"/>
          <w:sz w:val="24"/>
          <w:szCs w:val="24"/>
          <w:lang w:val="fr-FR"/>
        </w:rPr>
      </w:pPr>
      <w:r w:rsidRPr="009A13C6">
        <w:rPr>
          <w:rFonts w:ascii="Arial" w:hAnsi="Arial" w:cs="Arial"/>
          <w:sz w:val="24"/>
          <w:szCs w:val="24"/>
          <w:lang w:val="fr-FR"/>
        </w:rPr>
        <w:t>Verificarea conformității spațiilor, se va face de către persoanele desemnate de către autoritatea contractantă, prin vizitarea spațiilor de lucru, aceaștia procedand și la fotografierea spatiilor ce fac obiectul închirierii. Fotografiile rezultate vor ramâne la dosarul achiziției publice ca parte componentă. In cazul in care ofertantul nu accepta fotografierea spatiului, se va consemna motivul refuzului.</w:t>
      </w:r>
    </w:p>
    <w:p w:rsidR="009A13C6" w:rsidRPr="009A13C6" w:rsidRDefault="009A13C6" w:rsidP="009A13C6">
      <w:pPr>
        <w:numPr>
          <w:ilvl w:val="1"/>
          <w:numId w:val="43"/>
        </w:numPr>
        <w:spacing w:after="160" w:line="360" w:lineRule="auto"/>
        <w:ind w:left="1800"/>
        <w:contextualSpacing/>
        <w:rPr>
          <w:rFonts w:ascii="Arial" w:hAnsi="Arial" w:cs="Arial"/>
          <w:sz w:val="24"/>
          <w:szCs w:val="24"/>
          <w:lang w:val="fr-FR"/>
        </w:rPr>
      </w:pPr>
      <w:r w:rsidRPr="009A13C6">
        <w:rPr>
          <w:rFonts w:ascii="Arial" w:hAnsi="Arial" w:cs="Arial"/>
          <w:sz w:val="24"/>
          <w:szCs w:val="24"/>
          <w:lang w:val="fr-FR"/>
        </w:rPr>
        <w:t>Vizitarea locațiilor selectate se va finaliza prin încheierea unui proces-verbal între reprezentanții Organismului Intermediar Regional P</w:t>
      </w:r>
      <w:r w:rsidR="00903C66" w:rsidRPr="005F6905">
        <w:rPr>
          <w:rFonts w:ascii="Arial" w:hAnsi="Arial" w:cs="Arial"/>
          <w:sz w:val="24"/>
          <w:szCs w:val="24"/>
          <w:lang w:val="fr-FR"/>
        </w:rPr>
        <w:t>EC</w:t>
      </w:r>
      <w:r w:rsidRPr="009A13C6">
        <w:rPr>
          <w:rFonts w:ascii="Arial" w:hAnsi="Arial" w:cs="Arial"/>
          <w:sz w:val="24"/>
          <w:szCs w:val="24"/>
          <w:lang w:val="fr-FR"/>
        </w:rPr>
        <w:t>U Regiunea Sud-Est și reprezentantul proprietarului/deținătorului de spațiu care a oferit spațiul spre inchiriere, proces-verbal, anexa a acestor instructiuni.</w:t>
      </w:r>
    </w:p>
    <w:p w:rsidR="009A13C6" w:rsidRPr="009A13C6" w:rsidRDefault="009A13C6" w:rsidP="009A13C6">
      <w:pPr>
        <w:tabs>
          <w:tab w:val="left" w:pos="900"/>
        </w:tabs>
        <w:spacing w:line="360" w:lineRule="auto"/>
        <w:ind w:left="900"/>
        <w:rPr>
          <w:rFonts w:ascii="Arial" w:hAnsi="Arial" w:cs="Arial"/>
          <w:b/>
          <w:sz w:val="24"/>
          <w:szCs w:val="24"/>
          <w:lang w:val="fr-FR"/>
        </w:rPr>
      </w:pPr>
      <w:r w:rsidRPr="009A13C6">
        <w:rPr>
          <w:rFonts w:ascii="Arial" w:hAnsi="Arial" w:cs="Arial"/>
          <w:b/>
          <w:sz w:val="24"/>
          <w:szCs w:val="24"/>
          <w:lang w:val="fr-FR"/>
        </w:rPr>
        <w:t>Criteriul aplicat pentru atribuirea contractului de achiziție publică:</w:t>
      </w:r>
    </w:p>
    <w:p w:rsidR="009A13C6" w:rsidRPr="009A13C6" w:rsidRDefault="009A13C6" w:rsidP="009A13C6">
      <w:pPr>
        <w:tabs>
          <w:tab w:val="left" w:pos="900"/>
        </w:tabs>
        <w:spacing w:line="360" w:lineRule="auto"/>
        <w:ind w:left="900" w:firstLine="540"/>
        <w:rPr>
          <w:rFonts w:ascii="Arial" w:hAnsi="Arial" w:cs="Arial"/>
          <w:sz w:val="24"/>
          <w:szCs w:val="24"/>
          <w:lang w:val="fr-FR"/>
        </w:rPr>
      </w:pPr>
      <w:r w:rsidRPr="009A13C6">
        <w:rPr>
          <w:rFonts w:ascii="Arial" w:hAnsi="Arial" w:cs="Arial"/>
          <w:sz w:val="24"/>
          <w:szCs w:val="24"/>
          <w:lang w:val="fr-FR"/>
        </w:rPr>
        <w:t xml:space="preserve">Prețul cel mai scăzut aferent suprafaței utile a spatiului cu destinația de birou pentru desfăşurarea activităţii </w:t>
      </w:r>
      <w:r w:rsidR="005F6905" w:rsidRPr="005F6905">
        <w:rPr>
          <w:rFonts w:ascii="Arial" w:hAnsi="Arial" w:cs="Arial"/>
          <w:sz w:val="24"/>
          <w:szCs w:val="24"/>
          <w:lang w:val="en-GB"/>
        </w:rPr>
        <w:t>Organismului Intermediar Regional pentru Programe Europene Capital Uman  Regiunea Sud-Est</w:t>
      </w:r>
      <w:r w:rsidRPr="009A13C6">
        <w:rPr>
          <w:rFonts w:ascii="Arial" w:hAnsi="Arial" w:cs="Arial"/>
          <w:sz w:val="24"/>
          <w:szCs w:val="24"/>
          <w:lang w:val="fr-FR"/>
        </w:rPr>
        <w:t xml:space="preserve"> prin BJ </w:t>
      </w:r>
      <w:r w:rsidR="00957846">
        <w:rPr>
          <w:rFonts w:ascii="Arial" w:hAnsi="Arial" w:cs="Arial"/>
          <w:sz w:val="24"/>
          <w:szCs w:val="24"/>
          <w:lang w:val="fr-FR"/>
        </w:rPr>
        <w:t>Buzau</w:t>
      </w:r>
      <w:r w:rsidRPr="009A13C6">
        <w:rPr>
          <w:rFonts w:ascii="Arial" w:hAnsi="Arial" w:cs="Arial"/>
          <w:sz w:val="24"/>
          <w:szCs w:val="24"/>
          <w:lang w:val="fr-FR"/>
        </w:rPr>
        <w:t>, cu conditia respectarii specificațiilor tehnice din caietul de sarcini.</w:t>
      </w:r>
    </w:p>
    <w:p w:rsidR="009A13C6" w:rsidRPr="009A13C6" w:rsidRDefault="009A13C6" w:rsidP="009A13C6">
      <w:pPr>
        <w:spacing w:line="360" w:lineRule="auto"/>
        <w:ind w:left="900"/>
        <w:rPr>
          <w:rFonts w:ascii="Arial" w:hAnsi="Arial" w:cs="Arial"/>
          <w:b/>
          <w:sz w:val="24"/>
          <w:szCs w:val="24"/>
        </w:rPr>
      </w:pPr>
      <w:r w:rsidRPr="009A13C6">
        <w:rPr>
          <w:rFonts w:ascii="Arial" w:hAnsi="Arial" w:cs="Arial"/>
          <w:b/>
          <w:sz w:val="24"/>
          <w:szCs w:val="24"/>
        </w:rPr>
        <w:t>In procesul de evaluare se vor avea in vedere urmatoarele aspecte:</w:t>
      </w:r>
    </w:p>
    <w:p w:rsidR="009A13C6" w:rsidRPr="009A13C6" w:rsidRDefault="009A13C6" w:rsidP="009A13C6">
      <w:pPr>
        <w:spacing w:line="360" w:lineRule="auto"/>
        <w:ind w:left="900"/>
        <w:rPr>
          <w:rFonts w:ascii="Arial" w:hAnsi="Arial" w:cs="Arial"/>
          <w:sz w:val="24"/>
          <w:szCs w:val="24"/>
          <w:lang w:val="fr-FR"/>
        </w:rPr>
      </w:pPr>
      <w:r w:rsidRPr="009A13C6">
        <w:rPr>
          <w:rFonts w:ascii="Arial" w:hAnsi="Arial" w:cs="Arial"/>
          <w:sz w:val="24"/>
          <w:szCs w:val="24"/>
          <w:lang w:val="fr-FR"/>
        </w:rPr>
        <w:t>a. Caracteristici generale ale imobilului sau spațiilor în ceea ce privește starea tehnică a imobilului, existența utilităților, posibilități de transport, parcare auto, etc.</w:t>
      </w:r>
    </w:p>
    <w:p w:rsidR="009A13C6" w:rsidRPr="009A13C6" w:rsidRDefault="009A13C6" w:rsidP="009A13C6">
      <w:pPr>
        <w:spacing w:line="360" w:lineRule="auto"/>
        <w:ind w:left="900"/>
        <w:rPr>
          <w:rFonts w:ascii="Arial" w:hAnsi="Arial" w:cs="Arial"/>
          <w:sz w:val="24"/>
          <w:szCs w:val="24"/>
          <w:lang w:val="fr-FR"/>
        </w:rPr>
      </w:pPr>
      <w:r w:rsidRPr="009A13C6">
        <w:rPr>
          <w:rFonts w:ascii="Arial" w:hAnsi="Arial" w:cs="Arial"/>
          <w:sz w:val="24"/>
          <w:szCs w:val="24"/>
          <w:lang w:val="fr-FR"/>
        </w:rPr>
        <w:t>b. Caracteristici tehnice specifice – modul în care oferta răspunde caietului de sarcini în ceea ce privește necesitățile de spații ale autorității contractante</w:t>
      </w:r>
    </w:p>
    <w:p w:rsidR="009A13C6" w:rsidRPr="009A13C6" w:rsidRDefault="009A13C6" w:rsidP="009A13C6">
      <w:pPr>
        <w:spacing w:line="360" w:lineRule="auto"/>
        <w:ind w:left="900"/>
        <w:rPr>
          <w:rFonts w:ascii="Arial" w:hAnsi="Arial" w:cs="Arial"/>
          <w:sz w:val="24"/>
          <w:szCs w:val="24"/>
        </w:rPr>
      </w:pPr>
      <w:r w:rsidRPr="009A13C6">
        <w:rPr>
          <w:rFonts w:ascii="Arial" w:hAnsi="Arial" w:cs="Arial"/>
          <w:sz w:val="24"/>
          <w:szCs w:val="24"/>
        </w:rPr>
        <w:t xml:space="preserve">c. Valoarea totală a ofertei în </w:t>
      </w:r>
      <w:r w:rsidR="0010665B">
        <w:rPr>
          <w:rFonts w:ascii="Arial" w:hAnsi="Arial" w:cs="Arial"/>
          <w:sz w:val="24"/>
          <w:szCs w:val="24"/>
        </w:rPr>
        <w:t>lei</w:t>
      </w:r>
      <w:r w:rsidRPr="009A13C6">
        <w:rPr>
          <w:rFonts w:ascii="Arial" w:hAnsi="Arial" w:cs="Arial"/>
          <w:sz w:val="24"/>
          <w:szCs w:val="24"/>
        </w:rPr>
        <w:t xml:space="preserve"> fără TVA.</w:t>
      </w:r>
    </w:p>
    <w:p w:rsidR="009A13C6" w:rsidRPr="009A13C6" w:rsidRDefault="009A13C6" w:rsidP="009A13C6">
      <w:pPr>
        <w:spacing w:line="360" w:lineRule="auto"/>
        <w:ind w:left="900" w:firstLine="720"/>
        <w:rPr>
          <w:rFonts w:ascii="Arial" w:hAnsi="Arial" w:cs="Arial"/>
          <w:sz w:val="24"/>
          <w:szCs w:val="24"/>
          <w:lang w:val="fr-FR"/>
        </w:rPr>
      </w:pPr>
      <w:r w:rsidRPr="009A13C6">
        <w:rPr>
          <w:rFonts w:ascii="Arial" w:hAnsi="Arial" w:cs="Arial"/>
          <w:sz w:val="24"/>
          <w:szCs w:val="24"/>
          <w:lang w:val="fr-FR"/>
        </w:rPr>
        <w:lastRenderedPageBreak/>
        <w:t xml:space="preserve">Comisia de evaluare va întocmi </w:t>
      </w:r>
      <w:r w:rsidRPr="009A13C6">
        <w:rPr>
          <w:rFonts w:ascii="Arial" w:hAnsi="Arial" w:cs="Arial"/>
          <w:b/>
          <w:sz w:val="24"/>
          <w:szCs w:val="24"/>
          <w:lang w:val="fr-FR"/>
        </w:rPr>
        <w:t>procesul verbal de evaluare a ofertelor</w:t>
      </w:r>
      <w:r w:rsidRPr="009A13C6">
        <w:rPr>
          <w:rFonts w:ascii="Arial" w:hAnsi="Arial" w:cs="Arial"/>
          <w:sz w:val="24"/>
          <w:szCs w:val="24"/>
          <w:lang w:val="fr-FR"/>
        </w:rPr>
        <w:t xml:space="preserve"> care va conține toate datele legate de parcurgerea procedurii și va stabili clasamentul descrescător din punct de vedere al prețurilor prezentate în ofertele declarate admisibile.</w:t>
      </w:r>
    </w:p>
    <w:p w:rsidR="009A13C6" w:rsidRPr="009A13C6" w:rsidRDefault="009A13C6" w:rsidP="009A13C6">
      <w:pPr>
        <w:spacing w:line="360" w:lineRule="auto"/>
        <w:ind w:left="900" w:firstLine="720"/>
        <w:rPr>
          <w:rFonts w:ascii="Arial" w:hAnsi="Arial" w:cs="Arial"/>
          <w:sz w:val="24"/>
          <w:szCs w:val="24"/>
          <w:lang w:val="fr-FR"/>
        </w:rPr>
      </w:pPr>
      <w:r w:rsidRPr="009A13C6">
        <w:rPr>
          <w:rFonts w:ascii="Arial" w:hAnsi="Arial" w:cs="Arial"/>
          <w:sz w:val="24"/>
          <w:szCs w:val="24"/>
          <w:lang w:val="fr-FR"/>
        </w:rPr>
        <w:t>Autoritatea contractantă va comunica ofertanților participanți rezultatul evaluării ofertelor, nu mai târziu de 1 zi lucrătoare de la emiterea procesului verbal de evaluare a ofertelor.</w:t>
      </w:r>
    </w:p>
    <w:p w:rsidR="009A13C6" w:rsidRPr="009A13C6" w:rsidRDefault="009A13C6" w:rsidP="009A13C6">
      <w:pPr>
        <w:spacing w:line="360" w:lineRule="auto"/>
        <w:ind w:left="900" w:firstLine="720"/>
        <w:rPr>
          <w:rFonts w:ascii="Arial" w:hAnsi="Arial" w:cs="Arial"/>
          <w:sz w:val="24"/>
          <w:szCs w:val="24"/>
          <w:lang w:val="fr-FR"/>
        </w:rPr>
      </w:pPr>
      <w:r w:rsidRPr="009A13C6">
        <w:rPr>
          <w:rFonts w:ascii="Arial" w:hAnsi="Arial" w:cs="Arial"/>
          <w:sz w:val="24"/>
          <w:szCs w:val="24"/>
          <w:lang w:val="fr-FR"/>
        </w:rPr>
        <w:t>Transmiterea comunicărilor se va efectua prin poștă, cu confirmare de primire, prin fax sau prin mijloace electronice.</w:t>
      </w:r>
    </w:p>
    <w:p w:rsidR="009A13C6" w:rsidRPr="009A13C6" w:rsidRDefault="009A13C6" w:rsidP="009A13C6">
      <w:pPr>
        <w:spacing w:line="360" w:lineRule="auto"/>
        <w:ind w:left="1080" w:firstLine="540"/>
        <w:rPr>
          <w:rFonts w:ascii="Arial" w:hAnsi="Arial" w:cs="Arial"/>
          <w:b/>
          <w:sz w:val="24"/>
          <w:szCs w:val="24"/>
          <w:lang w:val="fr-FR"/>
        </w:rPr>
      </w:pPr>
      <w:r w:rsidRPr="009A13C6">
        <w:rPr>
          <w:rFonts w:ascii="Arial" w:hAnsi="Arial" w:cs="Arial"/>
          <w:b/>
          <w:sz w:val="24"/>
          <w:szCs w:val="24"/>
          <w:lang w:val="fr-FR"/>
        </w:rPr>
        <w:t>Cap. E Prețul contractului</w:t>
      </w:r>
    </w:p>
    <w:p w:rsidR="0062430E" w:rsidRDefault="009A13C6" w:rsidP="009A13C6">
      <w:pPr>
        <w:spacing w:line="360" w:lineRule="auto"/>
        <w:ind w:left="1080" w:firstLine="540"/>
        <w:rPr>
          <w:rFonts w:ascii="Arial" w:hAnsi="Arial" w:cs="Arial"/>
          <w:sz w:val="24"/>
          <w:szCs w:val="24"/>
          <w:lang w:val="fr-FR"/>
        </w:rPr>
      </w:pPr>
      <w:r w:rsidRPr="009A13C6">
        <w:rPr>
          <w:rFonts w:ascii="Arial" w:hAnsi="Arial" w:cs="Arial"/>
          <w:sz w:val="24"/>
          <w:szCs w:val="24"/>
          <w:lang w:val="fr-FR"/>
        </w:rPr>
        <w:t>Prețul contractului este ferm pe perioada contractată</w:t>
      </w:r>
      <w:r w:rsidR="0062430E">
        <w:rPr>
          <w:rFonts w:ascii="Arial" w:hAnsi="Arial" w:cs="Arial"/>
          <w:sz w:val="24"/>
          <w:szCs w:val="24"/>
          <w:lang w:val="fr-FR"/>
        </w:rPr>
        <w:t xml:space="preserve">, exprimat în </w:t>
      </w:r>
      <w:r w:rsidR="0010665B">
        <w:rPr>
          <w:rFonts w:ascii="Arial" w:hAnsi="Arial" w:cs="Arial"/>
          <w:sz w:val="24"/>
          <w:szCs w:val="24"/>
          <w:lang w:val="fr-FR"/>
        </w:rPr>
        <w:t>lei</w:t>
      </w:r>
      <w:r w:rsidR="0062430E">
        <w:rPr>
          <w:rFonts w:ascii="Arial" w:hAnsi="Arial" w:cs="Arial"/>
          <w:sz w:val="24"/>
          <w:szCs w:val="24"/>
          <w:lang w:val="fr-FR"/>
        </w:rPr>
        <w:t xml:space="preserve"> cu mentionarea daca include sau nu TVA.</w:t>
      </w:r>
      <w:r w:rsidRPr="009A13C6">
        <w:rPr>
          <w:rFonts w:ascii="Arial" w:hAnsi="Arial" w:cs="Arial"/>
          <w:sz w:val="24"/>
          <w:szCs w:val="24"/>
          <w:lang w:val="fr-FR"/>
        </w:rPr>
        <w:t xml:space="preserve"> </w:t>
      </w:r>
    </w:p>
    <w:p w:rsidR="009A13C6" w:rsidRPr="009A13C6" w:rsidRDefault="009A13C6" w:rsidP="009A13C6">
      <w:pPr>
        <w:spacing w:line="360" w:lineRule="auto"/>
        <w:ind w:left="1080" w:firstLine="540"/>
        <w:rPr>
          <w:rFonts w:ascii="Arial" w:hAnsi="Arial" w:cs="Arial"/>
          <w:b/>
          <w:sz w:val="24"/>
          <w:szCs w:val="24"/>
          <w:lang w:val="fr-FR"/>
        </w:rPr>
      </w:pPr>
      <w:r w:rsidRPr="009A13C6">
        <w:rPr>
          <w:rFonts w:ascii="Arial" w:hAnsi="Arial" w:cs="Arial"/>
          <w:b/>
          <w:sz w:val="24"/>
          <w:szCs w:val="24"/>
          <w:lang w:val="fr-FR"/>
        </w:rPr>
        <w:t>Cap. F Încheierea contractului de închiriere</w:t>
      </w:r>
    </w:p>
    <w:p w:rsidR="009A13C6" w:rsidRPr="009A13C6" w:rsidRDefault="009A13C6" w:rsidP="009A13C6">
      <w:pPr>
        <w:spacing w:line="360" w:lineRule="auto"/>
        <w:ind w:left="1080" w:firstLine="540"/>
        <w:rPr>
          <w:rFonts w:ascii="Arial" w:hAnsi="Arial" w:cs="Arial"/>
          <w:sz w:val="24"/>
          <w:szCs w:val="24"/>
          <w:lang w:val="fr-FR"/>
        </w:rPr>
      </w:pPr>
      <w:r w:rsidRPr="009A13C6">
        <w:rPr>
          <w:rFonts w:ascii="Arial" w:hAnsi="Arial" w:cs="Arial"/>
          <w:sz w:val="24"/>
          <w:szCs w:val="24"/>
          <w:lang w:val="fr-FR"/>
        </w:rPr>
        <w:t>Autoritatea contractantă va încheia contractul de închiriere a spațiului cu persoana fizică sau juridică a cărei ofertă finală a fost admisibila si s-a clasat pe locul 1 dupa aplicarea criteriului de atribuire.</w:t>
      </w:r>
    </w:p>
    <w:p w:rsidR="009A13C6" w:rsidRPr="009A13C6" w:rsidRDefault="009A13C6" w:rsidP="009A13C6">
      <w:pPr>
        <w:spacing w:line="360" w:lineRule="auto"/>
        <w:ind w:left="1080" w:firstLine="540"/>
        <w:rPr>
          <w:rFonts w:ascii="Arial" w:hAnsi="Arial" w:cs="Arial"/>
          <w:sz w:val="24"/>
          <w:szCs w:val="24"/>
          <w:lang w:val="fr-FR"/>
        </w:rPr>
      </w:pPr>
      <w:r w:rsidRPr="009A13C6">
        <w:rPr>
          <w:rFonts w:ascii="Arial" w:hAnsi="Arial" w:cs="Arial"/>
          <w:sz w:val="24"/>
          <w:szCs w:val="24"/>
          <w:lang w:val="fr-FR"/>
        </w:rPr>
        <w:t>În contractul de închiriere vor fi prevăzute toate obligațiile părților cu privire la executarea acestuia, precum și modalitatea de rezolvare a eventualelor litigii.</w:t>
      </w:r>
    </w:p>
    <w:p w:rsidR="009A13C6" w:rsidRPr="009A13C6" w:rsidRDefault="009A13C6" w:rsidP="009A13C6">
      <w:pPr>
        <w:spacing w:line="360" w:lineRule="auto"/>
        <w:ind w:left="1080" w:firstLine="540"/>
        <w:rPr>
          <w:rFonts w:ascii="Arial" w:hAnsi="Arial" w:cs="Arial"/>
          <w:sz w:val="24"/>
          <w:szCs w:val="24"/>
          <w:lang w:val="fr-FR"/>
        </w:rPr>
      </w:pPr>
      <w:r w:rsidRPr="009A13C6">
        <w:rPr>
          <w:rFonts w:ascii="Arial" w:hAnsi="Arial" w:cs="Arial"/>
          <w:sz w:val="24"/>
          <w:szCs w:val="24"/>
          <w:lang w:val="fr-FR"/>
        </w:rPr>
        <w:t>La momentul închirierii imobilului sau spațiilor din imobil se încheie proces-verbal de predare - primire a imobilului, act care constituie anexă la contractul de închiriere.</w:t>
      </w:r>
    </w:p>
    <w:p w:rsidR="009A13C6" w:rsidRPr="009A13C6" w:rsidRDefault="009A13C6" w:rsidP="009A13C6">
      <w:pPr>
        <w:spacing w:line="360" w:lineRule="auto"/>
        <w:ind w:left="1080" w:firstLine="540"/>
        <w:rPr>
          <w:rFonts w:ascii="Arial" w:hAnsi="Arial" w:cs="Arial"/>
          <w:sz w:val="24"/>
          <w:szCs w:val="24"/>
          <w:lang w:val="fr-FR"/>
        </w:rPr>
      </w:pPr>
      <w:r w:rsidRPr="009A13C6">
        <w:rPr>
          <w:rFonts w:ascii="Arial" w:hAnsi="Arial" w:cs="Arial"/>
          <w:sz w:val="24"/>
          <w:szCs w:val="24"/>
          <w:lang w:val="fr-FR"/>
        </w:rPr>
        <w:t>În procesul verbal se vor înregistra starea tehnică a încăperii precum și dotarea acesteia.</w:t>
      </w:r>
    </w:p>
    <w:p w:rsidR="009A13C6" w:rsidRPr="009A13C6" w:rsidRDefault="009A13C6" w:rsidP="009A13C6">
      <w:pPr>
        <w:spacing w:line="360" w:lineRule="auto"/>
        <w:ind w:left="1080" w:firstLine="540"/>
        <w:rPr>
          <w:rFonts w:ascii="Arial" w:hAnsi="Arial" w:cs="Arial"/>
          <w:sz w:val="20"/>
          <w:szCs w:val="20"/>
          <w:lang w:val="fr-FR"/>
        </w:rPr>
      </w:pPr>
    </w:p>
    <w:p w:rsidR="001F4173" w:rsidRDefault="001F4173"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Pr="004208C6" w:rsidRDefault="004208C6" w:rsidP="004208C6">
      <w:pPr>
        <w:spacing w:after="0" w:line="240" w:lineRule="auto"/>
        <w:ind w:left="0"/>
        <w:jc w:val="center"/>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en-GB"/>
        </w:rPr>
        <w:t>CAIET DE SARCINI</w:t>
      </w: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color w:val="000000"/>
          <w:sz w:val="24"/>
          <w:szCs w:val="24"/>
          <w:lang w:val="en-GB"/>
        </w:rPr>
      </w:pPr>
      <w:r w:rsidRPr="004208C6">
        <w:rPr>
          <w:rFonts w:ascii="Times New Roman" w:eastAsia="Times New Roman" w:hAnsi="Times New Roman" w:cs="Times New Roman"/>
          <w:b/>
          <w:bCs/>
          <w:color w:val="000000"/>
          <w:sz w:val="24"/>
          <w:szCs w:val="24"/>
          <w:lang w:val="en-GB"/>
        </w:rPr>
        <w:t>A. Informații generale despre autoritatea contractantă</w:t>
      </w:r>
    </w:p>
    <w:p w:rsidR="004208C6" w:rsidRPr="004208C6" w:rsidRDefault="004208C6" w:rsidP="004208C6">
      <w:pPr>
        <w:spacing w:after="0" w:line="240" w:lineRule="auto"/>
        <w:ind w:left="1204" w:hanging="1204"/>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b/>
          <w:bCs/>
          <w:color w:val="000000"/>
          <w:sz w:val="24"/>
          <w:szCs w:val="24"/>
          <w:lang w:val="en-GB"/>
        </w:rPr>
        <w:t>Denumire</w:t>
      </w:r>
      <w:r w:rsidRPr="004208C6">
        <w:rPr>
          <w:rFonts w:ascii="Times New Roman" w:eastAsia="Times New Roman" w:hAnsi="Times New Roman" w:cs="Times New Roman"/>
          <w:color w:val="000000"/>
          <w:sz w:val="24"/>
          <w:szCs w:val="24"/>
          <w:lang w:val="en-GB"/>
        </w:rPr>
        <w:t>: Organismul Intermediar Regional pentru Programe Europene Capital Uman  Regiunea Sud-Est (în continuare OIR SE)</w:t>
      </w:r>
    </w:p>
    <w:p w:rsidR="004208C6" w:rsidRPr="004208C6" w:rsidRDefault="004208C6" w:rsidP="004208C6">
      <w:pPr>
        <w:spacing w:after="0" w:line="240" w:lineRule="auto"/>
        <w:ind w:left="1204" w:hanging="1204"/>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b/>
          <w:bCs/>
          <w:color w:val="000000"/>
          <w:sz w:val="24"/>
          <w:szCs w:val="24"/>
          <w:lang w:val="en-GB"/>
        </w:rPr>
        <w:t>Sediu</w:t>
      </w:r>
      <w:r w:rsidRPr="004208C6">
        <w:rPr>
          <w:rFonts w:ascii="Times New Roman" w:eastAsia="Times New Roman" w:hAnsi="Times New Roman" w:cs="Times New Roman"/>
          <w:color w:val="000000"/>
          <w:sz w:val="24"/>
          <w:szCs w:val="24"/>
          <w:lang w:val="en-GB"/>
        </w:rPr>
        <w:t>:</w:t>
      </w:r>
      <w:r w:rsidRPr="004208C6">
        <w:rPr>
          <w:rFonts w:ascii="Times New Roman" w:eastAsia="Times New Roman" w:hAnsi="Times New Roman" w:cs="Times New Roman"/>
          <w:color w:val="000000"/>
          <w:sz w:val="24"/>
          <w:szCs w:val="24"/>
          <w:lang w:val="en-GB"/>
        </w:rPr>
        <w:tab/>
        <w:t>Str. Industriei nr. 17</w:t>
      </w:r>
      <w:r w:rsidRPr="004208C6">
        <w:rPr>
          <w:rFonts w:ascii="Times New Roman" w:eastAsia="Times New Roman" w:hAnsi="Times New Roman" w:cs="Times New Roman"/>
          <w:color w:val="000000"/>
          <w:sz w:val="24"/>
          <w:szCs w:val="24"/>
          <w:lang w:val="ro-RO"/>
        </w:rPr>
        <w:t>, Brăila, România, tel.0239.610749, fax 0239.610749, mail office@fsesudest.ro</w:t>
      </w:r>
    </w:p>
    <w:p w:rsidR="004208C6" w:rsidRPr="004208C6" w:rsidRDefault="004208C6" w:rsidP="004208C6">
      <w:pPr>
        <w:spacing w:after="0" w:line="240" w:lineRule="auto"/>
        <w:ind w:left="0"/>
        <w:rPr>
          <w:rFonts w:ascii="Times New Roman" w:eastAsia="Times New Roman" w:hAnsi="Times New Roman" w:cs="Times New Roman"/>
          <w:b/>
          <w:bCs/>
          <w:color w:val="000000"/>
          <w:sz w:val="24"/>
          <w:szCs w:val="24"/>
          <w:lang w:val="en-GB"/>
        </w:rPr>
      </w:pPr>
      <w:r w:rsidRPr="004208C6">
        <w:rPr>
          <w:rFonts w:ascii="Times New Roman" w:eastAsia="Times New Roman" w:hAnsi="Times New Roman" w:cs="Times New Roman"/>
          <w:b/>
          <w:bCs/>
          <w:color w:val="000000"/>
          <w:sz w:val="24"/>
          <w:szCs w:val="24"/>
          <w:lang w:val="en-GB"/>
        </w:rPr>
        <w:t>Obiectul achiziției</w:t>
      </w:r>
      <w:r w:rsidRPr="004208C6">
        <w:rPr>
          <w:rFonts w:ascii="Times New Roman" w:eastAsia="Times New Roman" w:hAnsi="Times New Roman" w:cs="Times New Roman"/>
          <w:color w:val="000000"/>
          <w:sz w:val="24"/>
          <w:szCs w:val="24"/>
          <w:lang w:val="en-GB"/>
        </w:rPr>
        <w:t xml:space="preserve">: Închiriere imobil (o incapere de cca 30 mp) necesar funcționării BJ </w:t>
      </w:r>
      <w:r w:rsidR="00957846" w:rsidRPr="00957846">
        <w:rPr>
          <w:rFonts w:ascii="Times New Roman" w:eastAsia="Times New Roman" w:hAnsi="Times New Roman" w:cs="Times New Roman"/>
          <w:color w:val="000000"/>
          <w:sz w:val="24"/>
          <w:szCs w:val="24"/>
          <w:lang w:val="fr-FR"/>
        </w:rPr>
        <w:t>Buzau</w:t>
      </w:r>
      <w:r w:rsidRPr="004208C6">
        <w:rPr>
          <w:rFonts w:ascii="Times New Roman" w:eastAsia="Times New Roman" w:hAnsi="Times New Roman" w:cs="Times New Roman"/>
          <w:color w:val="000000"/>
          <w:sz w:val="24"/>
          <w:szCs w:val="24"/>
          <w:lang w:val="en-GB"/>
        </w:rPr>
        <w:t xml:space="preserve"> a OIR PECU Regiunea Sud-Est</w:t>
      </w:r>
      <w:r w:rsidRPr="004208C6">
        <w:rPr>
          <w:rFonts w:ascii="Times New Roman" w:eastAsia="Times New Roman" w:hAnsi="Times New Roman" w:cs="Times New Roman"/>
          <w:b/>
          <w:bCs/>
          <w:color w:val="000000"/>
          <w:sz w:val="24"/>
          <w:szCs w:val="24"/>
          <w:lang w:val="en-GB"/>
        </w:rPr>
        <w:t xml:space="preserve"> </w:t>
      </w:r>
    </w:p>
    <w:p w:rsidR="004208C6" w:rsidRPr="004208C6" w:rsidRDefault="004208C6" w:rsidP="004208C6">
      <w:pPr>
        <w:spacing w:after="0" w:line="240" w:lineRule="auto"/>
        <w:ind w:left="0"/>
        <w:rPr>
          <w:rFonts w:ascii="Times New Roman" w:eastAsia="Times New Roman" w:hAnsi="Times New Roman" w:cs="Times New Roman"/>
          <w:b/>
          <w:bCs/>
          <w:color w:val="000000"/>
          <w:sz w:val="24"/>
          <w:szCs w:val="24"/>
          <w:lang w:val="en-GB"/>
        </w:rPr>
      </w:pPr>
      <w:r w:rsidRPr="004208C6">
        <w:rPr>
          <w:rFonts w:ascii="Times New Roman" w:eastAsia="Times New Roman" w:hAnsi="Times New Roman" w:cs="Times New Roman"/>
          <w:b/>
          <w:bCs/>
          <w:color w:val="000000"/>
          <w:sz w:val="24"/>
          <w:szCs w:val="24"/>
          <w:lang w:val="en-GB"/>
        </w:rPr>
        <w:t xml:space="preserve">Surse de finanțare: </w:t>
      </w:r>
    </w:p>
    <w:p w:rsidR="004208C6" w:rsidRPr="004208C6" w:rsidRDefault="004208C6" w:rsidP="004208C6">
      <w:pPr>
        <w:numPr>
          <w:ilvl w:val="0"/>
          <w:numId w:val="45"/>
        </w:numPr>
        <w:spacing w:after="0" w:line="240" w:lineRule="auto"/>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en-GB"/>
        </w:rPr>
        <w:t xml:space="preserve">Fondul Social European Plus – Asistenta tehnica Programul Educatie si Ocupare (PEO) 2021-2027 </w:t>
      </w:r>
    </w:p>
    <w:p w:rsidR="004208C6" w:rsidRPr="004208C6" w:rsidRDefault="004208C6" w:rsidP="004208C6">
      <w:pPr>
        <w:numPr>
          <w:ilvl w:val="0"/>
          <w:numId w:val="45"/>
        </w:numPr>
        <w:spacing w:after="0" w:line="240" w:lineRule="auto"/>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en-GB"/>
        </w:rPr>
        <w:t>Fondul Social European Plus - Asistenta tehnica Program Incluziune și Demnitate Socială PoIDS 2021-2027</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b/>
          <w:bCs/>
          <w:color w:val="000000"/>
          <w:sz w:val="24"/>
          <w:szCs w:val="24"/>
          <w:lang w:val="en-GB"/>
        </w:rPr>
        <w:t>Durata contractului:</w:t>
      </w:r>
      <w:r w:rsidRPr="004208C6">
        <w:rPr>
          <w:rFonts w:ascii="Times New Roman" w:eastAsia="Times New Roman" w:hAnsi="Times New Roman" w:cs="Times New Roman"/>
          <w:color w:val="000000"/>
          <w:sz w:val="24"/>
          <w:szCs w:val="24"/>
          <w:lang w:val="en-GB"/>
        </w:rPr>
        <w:t xml:space="preserve"> de la data semnarii contractului pana la 31.12.2029</w:t>
      </w:r>
    </w:p>
    <w:p w:rsidR="004208C6" w:rsidRPr="004208C6" w:rsidRDefault="004208C6" w:rsidP="004208C6">
      <w:pPr>
        <w:spacing w:after="0" w:line="240" w:lineRule="auto"/>
        <w:ind w:left="0"/>
        <w:jc w:val="left"/>
        <w:rPr>
          <w:rFonts w:ascii="Times New Roman" w:eastAsia="Times New Roman" w:hAnsi="Times New Roman" w:cs="Times New Roman"/>
          <w:b/>
          <w:bCs/>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color w:val="000000"/>
          <w:sz w:val="24"/>
          <w:szCs w:val="24"/>
          <w:lang w:val="en-GB"/>
        </w:rPr>
      </w:pPr>
      <w:r w:rsidRPr="004208C6">
        <w:rPr>
          <w:rFonts w:ascii="Times New Roman" w:eastAsia="Times New Roman" w:hAnsi="Times New Roman" w:cs="Times New Roman"/>
          <w:b/>
          <w:bCs/>
          <w:color w:val="000000"/>
          <w:sz w:val="24"/>
          <w:szCs w:val="24"/>
          <w:lang w:val="en-GB"/>
        </w:rPr>
        <w:t>B. Descrierea obiectului achiziției, cuprinzând:</w:t>
      </w: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r w:rsidRPr="004208C6">
        <w:rPr>
          <w:rFonts w:ascii="Times New Roman" w:eastAsia="Times New Roman" w:hAnsi="Times New Roman" w:cs="Times New Roman"/>
          <w:b/>
          <w:bCs/>
          <w:i/>
          <w:iCs/>
          <w:color w:val="000000"/>
          <w:sz w:val="24"/>
          <w:szCs w:val="24"/>
          <w:lang w:val="en-GB"/>
        </w:rPr>
        <w:t>I. Caracteristici generale privind locația imobilului:</w:t>
      </w:r>
    </w:p>
    <w:p w:rsidR="004208C6" w:rsidRPr="004208C6" w:rsidRDefault="004208C6" w:rsidP="004208C6">
      <w:pPr>
        <w:spacing w:after="0" w:line="240" w:lineRule="auto"/>
        <w:ind w:left="0"/>
        <w:jc w:val="left"/>
        <w:rPr>
          <w:rFonts w:ascii="Times New Roman" w:eastAsia="Times New Roman" w:hAnsi="Times New Roman" w:cs="Times New Roman"/>
          <w:color w:val="FF0000"/>
          <w:sz w:val="24"/>
          <w:szCs w:val="24"/>
          <w:lang w:val="fr-FR"/>
        </w:rPr>
      </w:pP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ro-RO"/>
        </w:rPr>
        <w:t xml:space="preserve">Imobilul de închiriat trebuie să fie situat pe raza municipiului </w:t>
      </w:r>
      <w:r w:rsidR="00957846" w:rsidRPr="00957846">
        <w:rPr>
          <w:rFonts w:ascii="Times New Roman" w:eastAsia="Times New Roman" w:hAnsi="Times New Roman" w:cs="Times New Roman"/>
          <w:color w:val="000000"/>
          <w:sz w:val="24"/>
          <w:szCs w:val="24"/>
          <w:lang w:val="fr-FR"/>
        </w:rPr>
        <w:t>Buzau</w:t>
      </w:r>
      <w:r w:rsidRPr="004208C6">
        <w:rPr>
          <w:rFonts w:ascii="Times New Roman" w:eastAsia="Times New Roman" w:hAnsi="Times New Roman" w:cs="Times New Roman"/>
          <w:color w:val="000000"/>
          <w:sz w:val="24"/>
          <w:szCs w:val="24"/>
          <w:lang w:val="ro-RO"/>
        </w:rPr>
        <w:t xml:space="preserve"> și să aibă o suprafață de cca 30 mp </w:t>
      </w:r>
      <w:r w:rsidRPr="004208C6">
        <w:rPr>
          <w:rFonts w:ascii="Times New Roman" w:eastAsia="Times New Roman" w:hAnsi="Times New Roman" w:cs="Times New Roman"/>
          <w:color w:val="000000"/>
          <w:sz w:val="24"/>
          <w:szCs w:val="24"/>
          <w:lang w:val="en-GB"/>
        </w:rPr>
        <w:t xml:space="preserve"> </w:t>
      </w:r>
      <w:r w:rsidRPr="004208C6">
        <w:rPr>
          <w:rFonts w:ascii="Times New Roman" w:hAnsi="Times New Roman" w:cs="Times New Roman"/>
          <w:sz w:val="24"/>
          <w:szCs w:val="24"/>
          <w:lang w:val="ro-RO"/>
        </w:rPr>
        <w:t>î</w:t>
      </w:r>
      <w:r w:rsidRPr="004208C6">
        <w:rPr>
          <w:rFonts w:ascii="Times New Roman" w:hAnsi="Times New Roman" w:cs="Times New Roman"/>
          <w:sz w:val="24"/>
          <w:szCs w:val="24"/>
          <w:lang w:val="pt-BR"/>
        </w:rPr>
        <w:t>ntr-o zonă centrală, cu acces facil la mijloacele de transport în comun.</w:t>
      </w:r>
    </w:p>
    <w:p w:rsidR="004208C6" w:rsidRPr="004208C6" w:rsidRDefault="004208C6" w:rsidP="004208C6">
      <w:pPr>
        <w:spacing w:after="0" w:line="240" w:lineRule="auto"/>
        <w:ind w:left="0"/>
        <w:jc w:val="left"/>
        <w:rPr>
          <w:rFonts w:ascii="Times New Roman" w:eastAsia="Times New Roman" w:hAnsi="Times New Roman" w:cs="Times New Roman"/>
          <w:color w:val="FF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r w:rsidRPr="004208C6">
        <w:rPr>
          <w:rFonts w:ascii="Times New Roman" w:eastAsia="Times New Roman" w:hAnsi="Times New Roman" w:cs="Times New Roman"/>
          <w:b/>
          <w:bCs/>
          <w:i/>
          <w:iCs/>
          <w:color w:val="000000"/>
          <w:sz w:val="24"/>
          <w:szCs w:val="24"/>
          <w:lang w:val="en-GB"/>
        </w:rPr>
        <w:t>II. Caracteristici generale ale imobilului</w:t>
      </w: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it-IT"/>
        </w:rPr>
      </w:pPr>
      <w:r w:rsidRPr="004208C6">
        <w:rPr>
          <w:rFonts w:ascii="Times New Roman" w:eastAsia="Times New Roman" w:hAnsi="Times New Roman" w:cs="Times New Roman"/>
          <w:color w:val="000000"/>
          <w:sz w:val="24"/>
          <w:szCs w:val="24"/>
          <w:lang w:val="it-IT"/>
        </w:rPr>
        <w:t>Arhitectura exterioară/interioara a imobilului să aibă un aspect îngrijit/întreținut;</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it-IT"/>
        </w:rPr>
      </w:pPr>
      <w:r w:rsidRPr="004208C6">
        <w:rPr>
          <w:rFonts w:ascii="Times New Roman" w:eastAsia="Times New Roman" w:hAnsi="Times New Roman" w:cs="Times New Roman"/>
          <w:color w:val="000000"/>
          <w:sz w:val="24"/>
          <w:szCs w:val="24"/>
          <w:lang w:val="it-IT"/>
        </w:rPr>
        <w:t>Starea tehnică a imobilului să fie foarte bună, fără degradări, atât la interior, cât şi la exterior şi să nu prezinte risc (inclusiv seismic) şi pericol public;</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r w:rsidRPr="004208C6">
        <w:rPr>
          <w:rFonts w:ascii="Times New Roman" w:eastAsia="Times New Roman" w:hAnsi="Times New Roman" w:cs="Times New Roman"/>
          <w:color w:val="000000"/>
          <w:sz w:val="24"/>
          <w:szCs w:val="24"/>
          <w:lang w:val="pt-BR"/>
        </w:rPr>
        <w:t>Spațiul de birou trebuie să permită o iluminare naturală și artificială corespunzătoare.</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r w:rsidRPr="004208C6">
        <w:rPr>
          <w:rFonts w:ascii="Times New Roman" w:eastAsia="Times New Roman" w:hAnsi="Times New Roman" w:cs="Times New Roman"/>
          <w:color w:val="000000"/>
          <w:sz w:val="24"/>
          <w:szCs w:val="24"/>
          <w:lang w:val="pt-BR"/>
        </w:rPr>
        <w:t>Imobilul trebuie să fie dotat cu următoarele utilități:</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r w:rsidRPr="004208C6">
        <w:rPr>
          <w:rFonts w:ascii="Times New Roman" w:eastAsia="Times New Roman" w:hAnsi="Times New Roman" w:cs="Times New Roman"/>
          <w:color w:val="000000"/>
          <w:sz w:val="24"/>
          <w:szCs w:val="24"/>
          <w:lang w:val="pt-BR"/>
        </w:rPr>
        <w:t>-</w:t>
      </w:r>
      <w:r w:rsidRPr="004208C6">
        <w:rPr>
          <w:rFonts w:ascii="Times New Roman" w:eastAsia="Times New Roman" w:hAnsi="Times New Roman" w:cs="Times New Roman"/>
          <w:color w:val="000000"/>
          <w:sz w:val="24"/>
          <w:szCs w:val="24"/>
          <w:lang w:val="pt-BR"/>
        </w:rPr>
        <w:tab/>
        <w:t>Sistem de încălzire și răcire/ventilație care să asigure temperaturi optime de lucru;</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r w:rsidRPr="004208C6">
        <w:rPr>
          <w:rFonts w:ascii="Times New Roman" w:eastAsia="Times New Roman" w:hAnsi="Times New Roman" w:cs="Times New Roman"/>
          <w:color w:val="000000"/>
          <w:sz w:val="24"/>
          <w:szCs w:val="24"/>
          <w:lang w:val="pt-BR"/>
        </w:rPr>
        <w:t>-</w:t>
      </w:r>
      <w:r w:rsidRPr="004208C6">
        <w:rPr>
          <w:rFonts w:ascii="Times New Roman" w:eastAsia="Times New Roman" w:hAnsi="Times New Roman" w:cs="Times New Roman"/>
          <w:color w:val="000000"/>
          <w:sz w:val="24"/>
          <w:szCs w:val="24"/>
          <w:lang w:val="pt-BR"/>
        </w:rPr>
        <w:tab/>
        <w:t>Instalație de alimentare cu apă potabilă de la rețeaua publică, cu contorizare;</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r w:rsidRPr="004208C6">
        <w:rPr>
          <w:rFonts w:ascii="Times New Roman" w:eastAsia="Times New Roman" w:hAnsi="Times New Roman" w:cs="Times New Roman"/>
          <w:color w:val="000000"/>
          <w:sz w:val="24"/>
          <w:szCs w:val="24"/>
          <w:lang w:val="pt-BR"/>
        </w:rPr>
        <w:t>-</w:t>
      </w:r>
      <w:r w:rsidRPr="004208C6">
        <w:rPr>
          <w:rFonts w:ascii="Times New Roman" w:eastAsia="Times New Roman" w:hAnsi="Times New Roman" w:cs="Times New Roman"/>
          <w:color w:val="000000"/>
          <w:sz w:val="24"/>
          <w:szCs w:val="24"/>
          <w:lang w:val="pt-BR"/>
        </w:rPr>
        <w:tab/>
        <w:t>Instalație de alimentare cu energie electrică de la rețea, cu contorizare;</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pt-BR"/>
        </w:rPr>
        <w:t>-</w:t>
      </w:r>
      <w:r w:rsidRPr="004208C6">
        <w:rPr>
          <w:rFonts w:ascii="Times New Roman" w:eastAsia="Times New Roman" w:hAnsi="Times New Roman" w:cs="Times New Roman"/>
          <w:color w:val="000000"/>
          <w:sz w:val="24"/>
          <w:szCs w:val="24"/>
          <w:lang w:val="pt-BR"/>
        </w:rPr>
        <w:tab/>
        <w:t>Instalație sanitară în imobil (apa şi canal), grupuri sanitare și rețea de canalizare;</w:t>
      </w:r>
      <w:r w:rsidRPr="004208C6">
        <w:rPr>
          <w:rFonts w:ascii="Times New Roman" w:eastAsia="Times New Roman" w:hAnsi="Times New Roman" w:cs="Times New Roman"/>
          <w:color w:val="FF0000"/>
          <w:sz w:val="24"/>
          <w:szCs w:val="24"/>
          <w:lang w:val="en-GB"/>
        </w:rPr>
        <w:tab/>
      </w:r>
    </w:p>
    <w:p w:rsidR="004208C6" w:rsidRPr="004208C6" w:rsidRDefault="004208C6" w:rsidP="004208C6">
      <w:pPr>
        <w:spacing w:after="0" w:line="240" w:lineRule="auto"/>
        <w:ind w:left="0"/>
        <w:jc w:val="left"/>
        <w:rPr>
          <w:rFonts w:ascii="Times New Roman" w:eastAsia="Times New Roman" w:hAnsi="Times New Roman" w:cs="Times New Roman"/>
          <w:color w:val="FF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r w:rsidRPr="004208C6">
        <w:rPr>
          <w:rFonts w:ascii="Times New Roman" w:eastAsia="Times New Roman" w:hAnsi="Times New Roman" w:cs="Times New Roman"/>
          <w:b/>
          <w:bCs/>
          <w:i/>
          <w:iCs/>
          <w:color w:val="000000"/>
          <w:sz w:val="24"/>
          <w:szCs w:val="24"/>
          <w:lang w:val="en-GB"/>
        </w:rPr>
        <w:t>III. Caracteristici generale ale spațiului ofertat</w:t>
      </w: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en-GB"/>
        </w:rPr>
        <w:t xml:space="preserve">     Suprafața utilă sa fie cuprinsa de cca 30 mp utilizat de angajatii BJ al OIRPECU Regiunea Sud Est;</w:t>
      </w: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fr-FR"/>
        </w:rPr>
      </w:pPr>
      <w:r w:rsidRPr="004208C6">
        <w:rPr>
          <w:rFonts w:ascii="Times New Roman" w:eastAsia="Times New Roman" w:hAnsi="Times New Roman" w:cs="Times New Roman"/>
          <w:color w:val="000000"/>
          <w:sz w:val="24"/>
          <w:szCs w:val="24"/>
          <w:lang w:val="it-IT"/>
        </w:rPr>
        <w:t xml:space="preserve">-   Spațiile ofertate trebuie să asigure condiții optime pentru arhivarea documentelor, amplasarea echipamentelor IT, a birourilor personalului propriu (2 persoane), cu posibilitatea amenajării unui spatiu anexă (oficiu). </w:t>
      </w:r>
      <w:r w:rsidRPr="004208C6">
        <w:rPr>
          <w:rFonts w:ascii="Times New Roman" w:eastAsia="Times New Roman" w:hAnsi="Times New Roman" w:cs="Times New Roman"/>
          <w:color w:val="000000"/>
          <w:sz w:val="24"/>
          <w:szCs w:val="24"/>
          <w:lang w:val="fr-FR"/>
        </w:rPr>
        <w:t>În acest sens nu se admit spații a caror suprafață utilă să fie mai mică de 28 mp;</w:t>
      </w:r>
    </w:p>
    <w:p w:rsidR="004208C6" w:rsidRPr="004208C6" w:rsidRDefault="004208C6" w:rsidP="004208C6">
      <w:pPr>
        <w:numPr>
          <w:ilvl w:val="0"/>
          <w:numId w:val="46"/>
        </w:numPr>
        <w:spacing w:after="0" w:line="240" w:lineRule="auto"/>
        <w:ind w:left="426"/>
        <w:jc w:val="left"/>
        <w:rPr>
          <w:rFonts w:ascii="Times New Roman" w:eastAsia="Times New Roman" w:hAnsi="Times New Roman" w:cs="Times New Roman"/>
          <w:color w:val="000000"/>
          <w:sz w:val="24"/>
          <w:szCs w:val="24"/>
          <w:lang w:val="it-IT"/>
        </w:rPr>
      </w:pPr>
      <w:r w:rsidRPr="004208C6">
        <w:rPr>
          <w:rFonts w:ascii="Times New Roman" w:eastAsia="Times New Roman" w:hAnsi="Times New Roman" w:cs="Times New Roman"/>
          <w:color w:val="000000"/>
          <w:sz w:val="24"/>
          <w:szCs w:val="24"/>
          <w:lang w:val="it-IT"/>
        </w:rPr>
        <w:t>Spațiul trebuie să fie bine delimitat și securizat cu închidere mecanică.</w:t>
      </w:r>
    </w:p>
    <w:p w:rsidR="004208C6" w:rsidRPr="004208C6" w:rsidRDefault="004208C6" w:rsidP="004208C6">
      <w:pPr>
        <w:numPr>
          <w:ilvl w:val="0"/>
          <w:numId w:val="46"/>
        </w:numPr>
        <w:spacing w:after="0" w:line="240" w:lineRule="auto"/>
        <w:ind w:left="426"/>
        <w:jc w:val="left"/>
        <w:rPr>
          <w:rFonts w:ascii="Times New Roman" w:eastAsia="Times New Roman" w:hAnsi="Times New Roman" w:cs="Times New Roman"/>
          <w:color w:val="000000"/>
          <w:sz w:val="24"/>
          <w:szCs w:val="24"/>
          <w:lang w:val="it-IT"/>
        </w:rPr>
      </w:pPr>
      <w:r w:rsidRPr="004208C6">
        <w:rPr>
          <w:rFonts w:ascii="Times New Roman" w:eastAsia="Times New Roman" w:hAnsi="Times New Roman" w:cs="Times New Roman"/>
          <w:color w:val="000000"/>
          <w:sz w:val="24"/>
          <w:szCs w:val="24"/>
          <w:lang w:val="it-IT"/>
        </w:rPr>
        <w:t>Spatiul de inchiriat trebuie să dispună de servicii de pază și protecție, inclusiv video, asigurate de ofertant;</w:t>
      </w:r>
    </w:p>
    <w:p w:rsidR="004208C6" w:rsidRPr="004208C6" w:rsidRDefault="004208C6" w:rsidP="004208C6">
      <w:pPr>
        <w:numPr>
          <w:ilvl w:val="0"/>
          <w:numId w:val="46"/>
        </w:numPr>
        <w:spacing w:after="0" w:line="240" w:lineRule="auto"/>
        <w:ind w:left="426"/>
        <w:jc w:val="left"/>
        <w:rPr>
          <w:rFonts w:ascii="Times New Roman" w:eastAsia="Times New Roman" w:hAnsi="Times New Roman" w:cs="Times New Roman"/>
          <w:color w:val="000000"/>
          <w:sz w:val="24"/>
          <w:szCs w:val="24"/>
          <w:lang w:val="it-IT"/>
        </w:rPr>
      </w:pPr>
      <w:r w:rsidRPr="004208C6">
        <w:rPr>
          <w:rFonts w:ascii="Times New Roman" w:eastAsia="Times New Roman" w:hAnsi="Times New Roman" w:cs="Times New Roman"/>
          <w:color w:val="000000"/>
          <w:sz w:val="24"/>
          <w:szCs w:val="24"/>
          <w:lang w:val="it-IT"/>
        </w:rPr>
        <w:t>În spațiul de închiriat trebuie să se permită accesul nerestrictionat (permanent/zilnic, incluziv în zilele de sarbatori legale, 24 ore din 24) al personalului;</w:t>
      </w:r>
    </w:p>
    <w:p w:rsidR="004208C6" w:rsidRPr="004208C6" w:rsidRDefault="004208C6" w:rsidP="004208C6">
      <w:pPr>
        <w:spacing w:after="0" w:line="240" w:lineRule="auto"/>
        <w:ind w:left="284"/>
        <w:jc w:val="left"/>
        <w:rPr>
          <w:rFonts w:ascii="Times New Roman" w:eastAsia="Times New Roman" w:hAnsi="Times New Roman" w:cs="Times New Roman"/>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r w:rsidRPr="004208C6">
        <w:rPr>
          <w:rFonts w:ascii="Times New Roman" w:eastAsia="Times New Roman" w:hAnsi="Times New Roman" w:cs="Times New Roman"/>
          <w:b/>
          <w:bCs/>
          <w:i/>
          <w:iCs/>
          <w:color w:val="000000"/>
          <w:sz w:val="24"/>
          <w:szCs w:val="24"/>
          <w:lang w:val="en-GB"/>
        </w:rPr>
        <w:t>IV. Caracteristici specifice ale spațiului ofertat</w:t>
      </w: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en-GB"/>
        </w:rPr>
        <w:t>La data transmiterii ofertei spațiul ce urmează a fi închiriat va fi complet dotat cu următoarele finisaje:</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în spațiile cu destinație birouri – gresie/parchet/mochetă, în stare bună;</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lastRenderedPageBreak/>
        <w:t>în grupurile sanitare - faianță, gresie;</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uși dotate cu încuietori cu chei;</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ferestre cu posibilitate de deschidere;</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zugrăveli lavabile pe pereți şi tavane;</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corpuri de iluminat montate;</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jaluzele la ferestre și la încăperile casetate cu geam;</w:t>
      </w:r>
    </w:p>
    <w:p w:rsidR="004208C6" w:rsidRPr="004208C6" w:rsidRDefault="004208C6" w:rsidP="004208C6">
      <w:pPr>
        <w:spacing w:after="0" w:line="240" w:lineRule="auto"/>
        <w:ind w:left="0"/>
        <w:jc w:val="left"/>
        <w:rPr>
          <w:rFonts w:ascii="Times New Roman" w:eastAsia="Times New Roman" w:hAnsi="Times New Roman" w:cs="Times New Roman"/>
          <w:color w:val="FF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r w:rsidRPr="004208C6">
        <w:rPr>
          <w:rFonts w:ascii="Times New Roman" w:eastAsia="Times New Roman" w:hAnsi="Times New Roman" w:cs="Times New Roman"/>
          <w:b/>
          <w:bCs/>
          <w:i/>
          <w:iCs/>
          <w:color w:val="000000"/>
          <w:sz w:val="24"/>
          <w:szCs w:val="24"/>
          <w:lang w:val="en-GB"/>
        </w:rPr>
        <w:t>V. Caracteristici tehnice specifice solicitate în imobil</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 xml:space="preserve">existența ori posibilitatea racordării la internet, CATV etc. </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 xml:space="preserve">existența ori posibilitatea realizării rețelei voce – date; </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existența unui număr de prize cu energie electrică de 220 V pentru o buna funcționarea a activității, distribuite uniform în fiecare spațiu pentru birourile de lucru, cu posibilități de extindere după nevoi.</w:t>
      </w:r>
    </w:p>
    <w:p w:rsidR="004208C6" w:rsidRPr="004208C6" w:rsidRDefault="004208C6" w:rsidP="004208C6">
      <w:pPr>
        <w:spacing w:after="0" w:line="240" w:lineRule="auto"/>
        <w:ind w:left="0"/>
        <w:jc w:val="left"/>
        <w:rPr>
          <w:rFonts w:ascii="Times New Roman" w:eastAsia="Times New Roman" w:hAnsi="Times New Roman" w:cs="Times New Roman"/>
          <w:color w:val="FF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color w:val="000000"/>
          <w:sz w:val="24"/>
          <w:szCs w:val="24"/>
          <w:lang w:val="en-GB"/>
        </w:rPr>
      </w:pPr>
      <w:r w:rsidRPr="004208C6">
        <w:rPr>
          <w:rFonts w:ascii="Times New Roman" w:eastAsia="Times New Roman" w:hAnsi="Times New Roman" w:cs="Times New Roman"/>
          <w:b/>
          <w:bCs/>
          <w:color w:val="000000"/>
          <w:sz w:val="24"/>
          <w:szCs w:val="24"/>
          <w:lang w:val="en-GB"/>
        </w:rPr>
        <w:t>C. Clauze contractuale speciale:</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Demararea contractului de închiriere se va face cu respectarea dispozițiilor legislației în vigoare în domeniu, respectiv OIR SE având obligația de a verifica, înainte de încheierea contractului, respectarea dispozițiilor referitoare la angajarea cheltuielilor din bugetele care intră sub incidența legislației privind finanțele publice. OIR SE precizează că va încheia contractul numai în măsura în care fondurile necesare achiziției vor fi asigurate. În cazul în care, indiferent de motive, fondurile aferente prezentei proceduri de achiziție nu vor fi alocate, OIR SE își rezervă dreptul de a anula procedura de atribuire, fiind imposibilă semnarea contractului de închiriere.</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În oricare dintre situațiile mai sus menționate, decizia de anulare nu va obliga OIR SE la costuri față de operatorii economici participanți si/sau operatorul economic declarat câștigător.</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Ofertantul desemnat câștigător este obligat să mențină valabilă şi nemodificată oferta depusă în cadrul procedurii de achiziție, până la momentul semnării contractului de închiriere.</w:t>
      </w:r>
    </w:p>
    <w:p w:rsidR="004208C6" w:rsidRPr="004208C6" w:rsidRDefault="004208C6" w:rsidP="004208C6">
      <w:pPr>
        <w:spacing w:after="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De la momentul intrării în vigoare a contractului de închiriere şi până la predarea în folosința efectivă a spațiului, prin încheierea procesului-verbal de predare-primire, nu se va plăti chirie.</w:t>
      </w:r>
    </w:p>
    <w:p w:rsidR="004208C6" w:rsidRPr="004208C6" w:rsidRDefault="004208C6" w:rsidP="004208C6">
      <w:pPr>
        <w:ind w:left="540"/>
        <w:rPr>
          <w:rFonts w:ascii="Times New Roman" w:hAnsi="Times New Roman" w:cs="Times New Roman"/>
          <w:b/>
          <w:color w:val="000000"/>
          <w:sz w:val="24"/>
          <w:szCs w:val="24"/>
          <w:lang w:val="it-IT"/>
        </w:rPr>
      </w:pP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b/>
          <w:color w:val="000000"/>
          <w:sz w:val="24"/>
          <w:szCs w:val="24"/>
          <w:lang w:val="it-IT"/>
        </w:rPr>
        <w:t>Locatorul se obligă se asigure serviciile de mentenanță. Acestea au în componență servicii de î</w:t>
      </w:r>
      <w:r w:rsidRPr="004208C6">
        <w:rPr>
          <w:rFonts w:ascii="Times New Roman" w:hAnsi="Times New Roman" w:cs="Times New Roman"/>
          <w:color w:val="000000"/>
          <w:sz w:val="24"/>
          <w:szCs w:val="24"/>
          <w:lang w:val="it-IT"/>
        </w:rPr>
        <w:t>ntreținere a clădirii şi a sistemelor tehnice din clădire constând în:</w:t>
      </w:r>
    </w:p>
    <w:p w:rsidR="004208C6" w:rsidRPr="004208C6" w:rsidRDefault="004208C6" w:rsidP="004208C6">
      <w:pPr>
        <w:ind w:left="540" w:firstLine="708"/>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prestarea serviciilor de întreținere lunară a căilor de acces în clădire, a sistemelor de încălzire, sanitare şi electrice, a sistemelor de avertizare la incendiu şi la sistemul antiefracție, dezinsecție şi deratizare, deszăpezire a trotuarului din fața instituției, a curții interioare şi a aleii de acces în sediul instituției, deszăpezire terase/balcoane şi acoperiș imobil, după caz;</w:t>
      </w:r>
    </w:p>
    <w:p w:rsidR="004208C6" w:rsidRPr="004208C6" w:rsidRDefault="004208C6" w:rsidP="004208C6">
      <w:pPr>
        <w:ind w:left="540" w:firstLine="708"/>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prestarea serviciilor de salubritate;</w:t>
      </w:r>
    </w:p>
    <w:p w:rsidR="004208C6" w:rsidRPr="004208C6" w:rsidRDefault="004208C6" w:rsidP="004208C6">
      <w:pPr>
        <w:spacing w:after="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xml:space="preserve">           - întreținerea/reparațiile mijloacelor comune, precum și a celor din spațiul închiriat (ex: feronerie, grupuri sanitare, corpuri de iluminat).</w:t>
      </w:r>
    </w:p>
    <w:p w:rsidR="004208C6" w:rsidRPr="004208C6" w:rsidRDefault="004208C6" w:rsidP="004208C6">
      <w:pPr>
        <w:ind w:left="540"/>
        <w:rPr>
          <w:rFonts w:ascii="Times New Roman" w:hAnsi="Times New Roman" w:cs="Times New Roman"/>
          <w:b/>
          <w:color w:val="000000"/>
          <w:sz w:val="24"/>
          <w:szCs w:val="24"/>
          <w:lang w:val="it-IT"/>
        </w:rPr>
      </w:pPr>
      <w:r w:rsidRPr="004208C6">
        <w:rPr>
          <w:rFonts w:ascii="Times New Roman" w:hAnsi="Times New Roman" w:cs="Times New Roman"/>
          <w:b/>
          <w:color w:val="000000"/>
          <w:sz w:val="24"/>
          <w:szCs w:val="24"/>
          <w:lang w:val="it-IT"/>
        </w:rPr>
        <w:t>Prețul ofertei va fi exprimat sub forma:</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xml:space="preserve">           - Preț chirie lunară pentru suprafața utilă, exprimat în </w:t>
      </w:r>
      <w:r w:rsidR="00540792">
        <w:rPr>
          <w:rFonts w:ascii="Times New Roman" w:hAnsi="Times New Roman" w:cs="Times New Roman"/>
          <w:color w:val="000000"/>
          <w:sz w:val="24"/>
          <w:szCs w:val="24"/>
          <w:lang w:val="it-IT"/>
        </w:rPr>
        <w:t>lei</w:t>
      </w:r>
      <w:r w:rsidRPr="004208C6">
        <w:rPr>
          <w:rFonts w:ascii="Times New Roman" w:hAnsi="Times New Roman" w:cs="Times New Roman"/>
          <w:color w:val="000000"/>
          <w:sz w:val="24"/>
          <w:szCs w:val="24"/>
          <w:lang w:val="it-IT"/>
        </w:rPr>
        <w:t>, fără TVA, pentru spațiul cu destinația de birouri.</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ab/>
      </w:r>
      <w:r w:rsidRPr="004208C6">
        <w:rPr>
          <w:rFonts w:ascii="Times New Roman" w:hAnsi="Times New Roman" w:cs="Times New Roman"/>
          <w:color w:val="000000"/>
          <w:sz w:val="24"/>
          <w:szCs w:val="24"/>
          <w:lang w:val="it-IT"/>
        </w:rPr>
        <w:tab/>
        <w:t>Prețul contractului este ferm pe perioada contractată, plata efectuându-se în lei la cursul valutar al BNR din data emiterii facturii.</w:t>
      </w:r>
    </w:p>
    <w:p w:rsidR="004208C6" w:rsidRPr="004208C6" w:rsidRDefault="004208C6" w:rsidP="004208C6">
      <w:pPr>
        <w:widowControl w:val="0"/>
        <w:autoSpaceDE w:val="0"/>
        <w:autoSpaceDN w:val="0"/>
        <w:spacing w:after="0" w:line="240" w:lineRule="auto"/>
        <w:ind w:left="0"/>
        <w:rPr>
          <w:rFonts w:ascii="Times New Roman" w:eastAsia="Arial" w:hAnsi="Times New Roman" w:cs="Times New Roman"/>
          <w:sz w:val="24"/>
          <w:szCs w:val="24"/>
          <w:lang w:val="ro-RO" w:eastAsia="ro-RO" w:bidi="ro-RO"/>
        </w:rPr>
      </w:pPr>
    </w:p>
    <w:p w:rsidR="004208C6" w:rsidRPr="004208C6" w:rsidRDefault="004208C6" w:rsidP="004208C6">
      <w:pPr>
        <w:spacing w:after="0" w:line="240" w:lineRule="auto"/>
        <w:ind w:left="567" w:firstLine="540"/>
        <w:rPr>
          <w:rFonts w:ascii="Times New Roman" w:eastAsia="Arial" w:hAnsi="Times New Roman" w:cs="Times New Roman"/>
          <w:sz w:val="24"/>
          <w:szCs w:val="24"/>
          <w:lang w:val="ro-RO" w:eastAsia="ro-RO" w:bidi="ro-RO"/>
        </w:rPr>
      </w:pPr>
      <w:r w:rsidRPr="004208C6">
        <w:rPr>
          <w:rFonts w:ascii="Times New Roman" w:hAnsi="Times New Roman" w:cs="Times New Roman"/>
          <w:color w:val="000000" w:themeColor="text1"/>
          <w:sz w:val="24"/>
          <w:szCs w:val="24"/>
          <w:lang w:val="it-IT"/>
        </w:rPr>
        <w:lastRenderedPageBreak/>
        <w:t xml:space="preserve">Oferta tehnica si financiara se va depune conform Formularului 1 </w:t>
      </w:r>
      <w:r w:rsidRPr="004208C6">
        <w:rPr>
          <w:rFonts w:ascii="Times New Roman" w:hAnsi="Times New Roman" w:cs="Times New Roman"/>
          <w:color w:val="000000" w:themeColor="text1"/>
          <w:sz w:val="24"/>
          <w:szCs w:val="24"/>
        </w:rPr>
        <w:t xml:space="preserve">Oferta tehnico-financiara pana la data de </w:t>
      </w:r>
      <w:r w:rsidR="00A32238" w:rsidRPr="00A32238">
        <w:rPr>
          <w:rFonts w:ascii="Times New Roman" w:hAnsi="Times New Roman" w:cs="Times New Roman"/>
          <w:b/>
          <w:color w:val="000000" w:themeColor="text1"/>
          <w:sz w:val="24"/>
          <w:szCs w:val="24"/>
          <w:lang w:val="fr-FR"/>
        </w:rPr>
        <w:t>23.01.2024 , ora 13</w:t>
      </w:r>
      <w:r w:rsidR="00A32238" w:rsidRPr="00A32238">
        <w:rPr>
          <w:rFonts w:ascii="Times New Roman" w:hAnsi="Times New Roman" w:cs="Times New Roman"/>
          <w:b/>
          <w:color w:val="000000" w:themeColor="text1"/>
          <w:sz w:val="24"/>
          <w:szCs w:val="24"/>
          <w:vertAlign w:val="superscript"/>
          <w:lang w:val="fr-FR"/>
        </w:rPr>
        <w:t>00</w:t>
      </w:r>
      <w:r w:rsidR="00A32238">
        <w:rPr>
          <w:rFonts w:ascii="Times New Roman" w:hAnsi="Times New Roman" w:cs="Times New Roman"/>
          <w:b/>
          <w:color w:val="000000" w:themeColor="text1"/>
          <w:sz w:val="24"/>
          <w:szCs w:val="24"/>
          <w:vertAlign w:val="superscript"/>
          <w:lang w:val="fr-FR"/>
        </w:rPr>
        <w:t xml:space="preserve"> </w:t>
      </w:r>
      <w:r w:rsidRPr="004208C6">
        <w:rPr>
          <w:rFonts w:ascii="Times New Roman" w:hAnsi="Times New Roman" w:cs="Times New Roman"/>
          <w:color w:val="000000" w:themeColor="text1"/>
          <w:sz w:val="24"/>
          <w:szCs w:val="24"/>
        </w:rPr>
        <w:t>in plic inchis pe care</w:t>
      </w:r>
      <w:r w:rsidRPr="004208C6">
        <w:rPr>
          <w:rFonts w:ascii="Times New Roman" w:eastAsia="Arial" w:hAnsi="Times New Roman" w:cs="Times New Roman"/>
          <w:color w:val="000000" w:themeColor="text1"/>
          <w:sz w:val="24"/>
          <w:szCs w:val="24"/>
          <w:lang w:val="ro-RO" w:eastAsia="ro-RO" w:bidi="ro-RO"/>
        </w:rPr>
        <w:t xml:space="preserve"> se </w:t>
      </w:r>
      <w:r w:rsidRPr="004208C6">
        <w:rPr>
          <w:rFonts w:ascii="Times New Roman" w:eastAsia="Arial" w:hAnsi="Times New Roman" w:cs="Times New Roman"/>
          <w:sz w:val="24"/>
          <w:szCs w:val="24"/>
          <w:lang w:val="ro-RO" w:eastAsia="ro-RO" w:bidi="ro-RO"/>
        </w:rPr>
        <w:t>vor scrie următoarele informaţii:</w:t>
      </w:r>
    </w:p>
    <w:p w:rsidR="004208C6" w:rsidRPr="004208C6" w:rsidRDefault="004208C6" w:rsidP="004208C6">
      <w:pPr>
        <w:widowControl w:val="0"/>
        <w:autoSpaceDE w:val="0"/>
        <w:autoSpaceDN w:val="0"/>
        <w:spacing w:after="0" w:line="240" w:lineRule="auto"/>
        <w:ind w:left="567" w:firstLine="720"/>
        <w:rPr>
          <w:rFonts w:ascii="Times New Roman" w:eastAsia="Arial" w:hAnsi="Times New Roman" w:cs="Times New Roman"/>
          <w:sz w:val="24"/>
          <w:szCs w:val="24"/>
          <w:lang w:val="ro-RO" w:eastAsia="ro-RO" w:bidi="ro-RO"/>
        </w:rPr>
      </w:pPr>
      <w:r w:rsidRPr="004208C6">
        <w:rPr>
          <w:rFonts w:ascii="Times New Roman" w:eastAsia="Arial" w:hAnsi="Times New Roman" w:cs="Times New Roman"/>
          <w:sz w:val="24"/>
          <w:szCs w:val="24"/>
          <w:lang w:val="ro-RO" w:eastAsia="ro-RO" w:bidi="ro-RO"/>
        </w:rPr>
        <w:t xml:space="preserve">- adresa unde trebuie depuse ofertele: Organismul Intermediar Regional pentru Programe uropene Capital Uman Regiunea Sud-Est, Strada Industriei nr. 17, Brăila, cod postal: </w:t>
      </w:r>
      <w:r w:rsidRPr="004208C6">
        <w:rPr>
          <w:rFonts w:ascii="Times New Roman" w:eastAsia="Arial" w:hAnsi="Times New Roman" w:cs="Times New Roman"/>
          <w:color w:val="000000"/>
          <w:spacing w:val="-2"/>
          <w:sz w:val="24"/>
          <w:szCs w:val="24"/>
          <w:lang w:val="ro-RO" w:eastAsia="ro-RO" w:bidi="ro-RO"/>
        </w:rPr>
        <w:t>810391</w:t>
      </w:r>
      <w:r w:rsidRPr="004208C6">
        <w:rPr>
          <w:rFonts w:ascii="Times New Roman" w:eastAsia="Arial" w:hAnsi="Times New Roman" w:cs="Times New Roman"/>
          <w:sz w:val="24"/>
          <w:szCs w:val="24"/>
          <w:lang w:val="ro-RO" w:eastAsia="ro-RO" w:bidi="ro-RO"/>
        </w:rPr>
        <w:t>;</w:t>
      </w:r>
    </w:p>
    <w:p w:rsidR="004208C6" w:rsidRPr="004208C6" w:rsidRDefault="004208C6" w:rsidP="004208C6">
      <w:pPr>
        <w:widowControl w:val="0"/>
        <w:autoSpaceDE w:val="0"/>
        <w:autoSpaceDN w:val="0"/>
        <w:spacing w:after="0" w:line="240" w:lineRule="auto"/>
        <w:ind w:left="567" w:firstLine="720"/>
        <w:rPr>
          <w:rFonts w:ascii="Times New Roman" w:eastAsia="Arial" w:hAnsi="Times New Roman" w:cs="Times New Roman"/>
          <w:sz w:val="24"/>
          <w:szCs w:val="24"/>
          <w:lang w:val="ro-RO" w:eastAsia="ro-RO" w:bidi="ro-RO"/>
        </w:rPr>
      </w:pPr>
      <w:r w:rsidRPr="004208C6">
        <w:rPr>
          <w:rFonts w:ascii="Times New Roman" w:eastAsia="Arial" w:hAnsi="Times New Roman" w:cs="Times New Roman"/>
          <w:sz w:val="24"/>
          <w:szCs w:val="24"/>
          <w:lang w:val="ro-RO" w:eastAsia="ro-RO" w:bidi="ro-RO"/>
        </w:rPr>
        <w:t>- menţiunea “</w:t>
      </w:r>
      <w:r w:rsidRPr="004208C6">
        <w:rPr>
          <w:rFonts w:ascii="Times New Roman" w:eastAsia="Arial" w:hAnsi="Times New Roman" w:cs="Times New Roman"/>
          <w:b/>
          <w:sz w:val="24"/>
          <w:szCs w:val="24"/>
          <w:lang w:val="ro-RO" w:eastAsia="ro-RO" w:bidi="ro-RO"/>
        </w:rPr>
        <w:t xml:space="preserve">pentru contract de închiriere a unui imobil (spațiu în suprafață totală utilă de cca 30 mp) necesar funcționării Unității Județene </w:t>
      </w:r>
      <w:r w:rsidR="00957846" w:rsidRPr="00957846">
        <w:rPr>
          <w:rFonts w:ascii="Times New Roman" w:eastAsia="Arial" w:hAnsi="Times New Roman" w:cs="Times New Roman"/>
          <w:b/>
          <w:sz w:val="24"/>
          <w:szCs w:val="24"/>
          <w:lang w:val="fr-FR" w:eastAsia="ro-RO" w:bidi="ro-RO"/>
        </w:rPr>
        <w:t>Buzau</w:t>
      </w:r>
      <w:r w:rsidRPr="004208C6">
        <w:rPr>
          <w:rFonts w:ascii="Times New Roman" w:eastAsia="Arial" w:hAnsi="Times New Roman" w:cs="Times New Roman"/>
          <w:b/>
          <w:sz w:val="24"/>
          <w:szCs w:val="24"/>
          <w:lang w:val="ro-RO" w:eastAsia="ro-RO" w:bidi="ro-RO"/>
        </w:rPr>
        <w:t xml:space="preserve"> din cadrul OIR PECU Regiunea Sud-Est</w:t>
      </w:r>
      <w:r w:rsidRPr="004208C6">
        <w:rPr>
          <w:rFonts w:ascii="Times New Roman" w:eastAsia="Arial" w:hAnsi="Times New Roman" w:cs="Times New Roman"/>
          <w:sz w:val="24"/>
          <w:szCs w:val="24"/>
          <w:lang w:val="ro-RO" w:eastAsia="ro-RO" w:bidi="ro-RO"/>
        </w:rPr>
        <w:t>”;</w:t>
      </w:r>
    </w:p>
    <w:p w:rsidR="004208C6" w:rsidRPr="004208C6" w:rsidRDefault="004208C6" w:rsidP="004208C6">
      <w:pPr>
        <w:spacing w:after="0" w:line="240" w:lineRule="auto"/>
        <w:ind w:left="567" w:firstLine="720"/>
        <w:rPr>
          <w:rFonts w:ascii="Times New Roman" w:eastAsia="Arial" w:hAnsi="Times New Roman" w:cs="Times New Roman"/>
          <w:sz w:val="24"/>
          <w:szCs w:val="24"/>
          <w:lang w:val="ro-RO" w:eastAsia="ro-RO" w:bidi="ro-RO"/>
        </w:rPr>
      </w:pPr>
      <w:r w:rsidRPr="004208C6">
        <w:rPr>
          <w:rFonts w:ascii="Times New Roman" w:eastAsia="Arial" w:hAnsi="Times New Roman" w:cs="Times New Roman"/>
          <w:sz w:val="24"/>
          <w:szCs w:val="24"/>
          <w:lang w:val="ro-RO" w:eastAsia="ro-RO" w:bidi="ro-RO"/>
        </w:rPr>
        <w:t>- menţiunea “</w:t>
      </w:r>
      <w:r w:rsidRPr="004208C6">
        <w:rPr>
          <w:rFonts w:ascii="Times New Roman" w:eastAsia="Arial" w:hAnsi="Times New Roman" w:cs="Times New Roman"/>
          <w:b/>
          <w:sz w:val="24"/>
          <w:szCs w:val="24"/>
          <w:lang w:val="ro-RO" w:eastAsia="ro-RO" w:bidi="ro-RO"/>
        </w:rPr>
        <w:t xml:space="preserve">A nu se deschide înaintea sesiunii de deschidere a ofertelor - </w:t>
      </w:r>
      <w:r w:rsidR="00A32238" w:rsidRPr="00A32238">
        <w:rPr>
          <w:rFonts w:ascii="Times New Roman" w:eastAsia="Arial" w:hAnsi="Times New Roman" w:cs="Times New Roman"/>
          <w:b/>
          <w:sz w:val="24"/>
          <w:szCs w:val="24"/>
          <w:lang w:val="fr-FR" w:eastAsia="ro-RO" w:bidi="ro-RO"/>
        </w:rPr>
        <w:t>23.01.2024 , ora 1</w:t>
      </w:r>
      <w:r w:rsidR="00A32238">
        <w:rPr>
          <w:rFonts w:ascii="Times New Roman" w:eastAsia="Arial" w:hAnsi="Times New Roman" w:cs="Times New Roman"/>
          <w:b/>
          <w:sz w:val="24"/>
          <w:szCs w:val="24"/>
          <w:lang w:val="fr-FR" w:eastAsia="ro-RO" w:bidi="ro-RO"/>
        </w:rPr>
        <w:t>4</w:t>
      </w:r>
      <w:r w:rsidR="00A32238" w:rsidRPr="00A32238">
        <w:rPr>
          <w:rFonts w:ascii="Times New Roman" w:eastAsia="Arial" w:hAnsi="Times New Roman" w:cs="Times New Roman"/>
          <w:b/>
          <w:sz w:val="24"/>
          <w:szCs w:val="24"/>
          <w:vertAlign w:val="superscript"/>
          <w:lang w:val="fr-FR" w:eastAsia="ro-RO" w:bidi="ro-RO"/>
        </w:rPr>
        <w:t>00</w:t>
      </w:r>
      <w:r w:rsidRPr="004208C6">
        <w:rPr>
          <w:rFonts w:ascii="Times New Roman" w:eastAsia="Arial" w:hAnsi="Times New Roman" w:cs="Times New Roman"/>
          <w:sz w:val="24"/>
          <w:szCs w:val="24"/>
          <w:lang w:val="ro-RO" w:eastAsia="ro-RO" w:bidi="ro-RO"/>
        </w:rPr>
        <w:t>”</w:t>
      </w:r>
    </w:p>
    <w:p w:rsidR="004208C6" w:rsidRPr="004208C6" w:rsidRDefault="004208C6" w:rsidP="004208C6">
      <w:pPr>
        <w:spacing w:after="0" w:line="240" w:lineRule="auto"/>
        <w:ind w:left="567" w:firstLine="540"/>
        <w:rPr>
          <w:rFonts w:ascii="Times New Roman" w:eastAsia="Arial" w:hAnsi="Times New Roman" w:cs="Times New Roman"/>
          <w:sz w:val="24"/>
          <w:szCs w:val="24"/>
          <w:lang w:val="ro-RO" w:eastAsia="ro-RO" w:bidi="ro-RO"/>
        </w:rPr>
      </w:pPr>
      <w:r w:rsidRPr="004208C6">
        <w:rPr>
          <w:rFonts w:ascii="Times New Roman" w:eastAsia="Arial" w:hAnsi="Times New Roman" w:cs="Times New Roman"/>
          <w:sz w:val="24"/>
          <w:szCs w:val="24"/>
          <w:lang w:val="ro-RO" w:eastAsia="ro-RO" w:bidi="ro-RO"/>
        </w:rPr>
        <w:t xml:space="preserve">   - la depunerea ofertelor nu vor fi admise plicuri exterioare deteriorate sau desfăcute.</w:t>
      </w:r>
    </w:p>
    <w:p w:rsidR="004208C6" w:rsidRPr="004208C6" w:rsidRDefault="004208C6" w:rsidP="004208C6">
      <w:pPr>
        <w:spacing w:after="0" w:line="240" w:lineRule="auto"/>
        <w:ind w:left="0"/>
        <w:rPr>
          <w:rFonts w:ascii="Times New Roman" w:eastAsia="Times New Roman" w:hAnsi="Times New Roman" w:cs="Times New Roman"/>
          <w:color w:val="FF0000"/>
          <w:sz w:val="24"/>
          <w:szCs w:val="24"/>
          <w:lang w:val="en-GB"/>
        </w:rPr>
      </w:pPr>
    </w:p>
    <w:p w:rsidR="004208C6" w:rsidRPr="004208C6" w:rsidRDefault="004208C6" w:rsidP="004208C6">
      <w:pPr>
        <w:ind w:left="540"/>
        <w:rPr>
          <w:rFonts w:ascii="Times New Roman" w:hAnsi="Times New Roman" w:cs="Times New Roman"/>
          <w:b/>
          <w:color w:val="000000"/>
          <w:sz w:val="24"/>
          <w:szCs w:val="24"/>
          <w:lang w:val="it-IT"/>
        </w:rPr>
      </w:pPr>
      <w:r w:rsidRPr="004208C6">
        <w:rPr>
          <w:rFonts w:ascii="Times New Roman" w:hAnsi="Times New Roman" w:cs="Times New Roman"/>
          <w:b/>
          <w:color w:val="000000"/>
          <w:sz w:val="24"/>
          <w:szCs w:val="24"/>
          <w:lang w:val="it-IT"/>
        </w:rPr>
        <w:t>D. Criteriul de atribuire:</w:t>
      </w:r>
    </w:p>
    <w:p w:rsidR="004208C6" w:rsidRPr="004208C6" w:rsidRDefault="004208C6" w:rsidP="004208C6">
      <w:pPr>
        <w:spacing w:after="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xml:space="preserve">Criteriul de atribuire este </w:t>
      </w:r>
      <w:r w:rsidRPr="004208C6">
        <w:rPr>
          <w:rFonts w:ascii="Times New Roman" w:hAnsi="Times New Roman" w:cs="Times New Roman"/>
          <w:b/>
          <w:color w:val="000000"/>
          <w:sz w:val="24"/>
          <w:szCs w:val="24"/>
          <w:lang w:val="it-IT"/>
        </w:rPr>
        <w:t>“pretul cel mai scazut”</w:t>
      </w:r>
      <w:r w:rsidRPr="004208C6">
        <w:rPr>
          <w:rFonts w:ascii="Times New Roman" w:hAnsi="Times New Roman" w:cs="Times New Roman"/>
          <w:color w:val="000000"/>
          <w:sz w:val="24"/>
          <w:szCs w:val="24"/>
          <w:lang w:val="it-IT"/>
        </w:rPr>
        <w:t xml:space="preserve"> al serviciilor de închiriere spațiu de birouri în municipiul </w:t>
      </w:r>
      <w:r w:rsidR="00957846" w:rsidRPr="00957846">
        <w:rPr>
          <w:rFonts w:ascii="Times New Roman" w:hAnsi="Times New Roman" w:cs="Times New Roman"/>
          <w:color w:val="000000"/>
          <w:sz w:val="24"/>
          <w:szCs w:val="24"/>
          <w:lang w:val="fr-FR"/>
        </w:rPr>
        <w:t>Buzau</w:t>
      </w:r>
      <w:r w:rsidRPr="004208C6">
        <w:rPr>
          <w:rFonts w:ascii="Times New Roman" w:hAnsi="Times New Roman" w:cs="Times New Roman"/>
          <w:color w:val="000000"/>
          <w:sz w:val="24"/>
          <w:szCs w:val="24"/>
          <w:lang w:val="it-IT"/>
        </w:rPr>
        <w:t>.</w:t>
      </w:r>
    </w:p>
    <w:p w:rsidR="004208C6" w:rsidRPr="004208C6" w:rsidRDefault="004208C6" w:rsidP="004208C6">
      <w:pPr>
        <w:spacing w:after="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Dupa declararea ofertei castigatoare, OIR PECU Regiunea Sud Est va efectua o vizita la fata locului si se va completa Formularul 2.</w:t>
      </w:r>
    </w:p>
    <w:p w:rsidR="004208C6" w:rsidRPr="004208C6" w:rsidRDefault="004208C6" w:rsidP="004208C6">
      <w:pPr>
        <w:ind w:left="540"/>
        <w:rPr>
          <w:rFonts w:ascii="Times New Roman" w:hAnsi="Times New Roman" w:cs="Times New Roman"/>
          <w:color w:val="000000"/>
          <w:sz w:val="24"/>
          <w:szCs w:val="24"/>
          <w:lang w:val="it-IT"/>
        </w:rPr>
      </w:pP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OIR SE, în calitate de institute publică, nu va plăti comision agențiilor imobiliare care vor prezenta oferte.</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Imobilul care face obiectul contractului de închiriere nu poate fi înstrăinat de către ofertantul câștigător pe perioada derulării contractului de închiriere decât cu notificarea prealabilă, într-un termen de cel puțin 180 de zile. Viitorul proprietar al imobilului are obligația de a accepta și de a executa contractul de închiriere valabil încheiat în condițiile normelor procedurale interne pentru atribuirea contractului de închiriere.</w:t>
      </w:r>
    </w:p>
    <w:p w:rsidR="004208C6" w:rsidRPr="004208C6" w:rsidRDefault="004208C6" w:rsidP="004208C6">
      <w:pPr>
        <w:spacing w:after="20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Prelungirea contractului se va putea realiza prin act aditional, înainte de expirarea termenului de 31.12.2029, in funcție de durata de implementare a proiectului.</w:t>
      </w:r>
    </w:p>
    <w:p w:rsidR="004208C6" w:rsidRPr="004208C6" w:rsidRDefault="004208C6" w:rsidP="004208C6">
      <w:pPr>
        <w:spacing w:after="20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Contractul poate fi modificat/reziliat de către Beneficiar oricând în perioada de derulare cu o notificare prealabilă transmisă cu cel puțin 45 zile calendaristice anterior datei de modificare/reziliere.</w:t>
      </w:r>
    </w:p>
    <w:p w:rsidR="004208C6" w:rsidRP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Pr="004208C6" w:rsidRDefault="004208C6" w:rsidP="004208C6">
      <w:pPr>
        <w:spacing w:after="200"/>
        <w:ind w:left="0"/>
        <w:rPr>
          <w:rFonts w:ascii="Times New Roman" w:eastAsia="Times New Roman" w:hAnsi="Times New Roman" w:cs="Times New Roman"/>
          <w:color w:val="000000"/>
          <w:sz w:val="24"/>
          <w:szCs w:val="24"/>
          <w:lang w:val="en-GB"/>
        </w:rPr>
      </w:pPr>
    </w:p>
    <w:p w:rsidR="004208C6" w:rsidRPr="004208C6" w:rsidRDefault="004208C6" w:rsidP="004208C6">
      <w:pPr>
        <w:spacing w:after="200"/>
        <w:ind w:left="0"/>
        <w:rPr>
          <w:rFonts w:ascii="Times New Roman" w:eastAsia="Times New Roman" w:hAnsi="Times New Roman" w:cs="Times New Roman"/>
          <w:color w:val="000000"/>
          <w:sz w:val="24"/>
          <w:szCs w:val="24"/>
          <w:lang w:val="en-GB"/>
        </w:rPr>
      </w:pPr>
    </w:p>
    <w:p w:rsidR="004208C6" w:rsidRPr="004208C6" w:rsidRDefault="004208C6" w:rsidP="004208C6">
      <w:pPr>
        <w:spacing w:after="200"/>
        <w:ind w:left="0"/>
        <w:rPr>
          <w:rFonts w:ascii="Times New Roman" w:eastAsia="Times New Roman" w:hAnsi="Times New Roman" w:cs="Times New Roman"/>
          <w:color w:val="000000"/>
          <w:sz w:val="24"/>
          <w:szCs w:val="24"/>
          <w:lang w:val="en-GB"/>
        </w:rPr>
      </w:pPr>
    </w:p>
    <w:p w:rsidR="004208C6" w:rsidRPr="004208C6" w:rsidRDefault="004208C6" w:rsidP="004208C6">
      <w:pPr>
        <w:spacing w:after="160" w:line="259" w:lineRule="auto"/>
        <w:ind w:left="0"/>
        <w:jc w:val="left"/>
        <w:rPr>
          <w:rFonts w:ascii="Times New Roman" w:hAnsi="Times New Roman" w:cs="Times New Roman"/>
          <w:sz w:val="24"/>
          <w:szCs w:val="24"/>
        </w:rPr>
      </w:pPr>
      <w:r w:rsidRPr="004208C6">
        <w:rPr>
          <w:rFonts w:ascii="Times New Roman" w:hAnsi="Times New Roman" w:cs="Times New Roman"/>
          <w:sz w:val="24"/>
          <w:szCs w:val="24"/>
        </w:rPr>
        <w:t>FORMULAR 1</w:t>
      </w:r>
    </w:p>
    <w:p w:rsidR="004208C6" w:rsidRPr="004208C6" w:rsidRDefault="004208C6" w:rsidP="004208C6">
      <w:pPr>
        <w:spacing w:after="160" w:line="259" w:lineRule="auto"/>
        <w:ind w:left="0"/>
        <w:jc w:val="left"/>
        <w:rPr>
          <w:rFonts w:ascii="Times New Roman" w:hAnsi="Times New Roman" w:cs="Times New Roman"/>
          <w:sz w:val="24"/>
          <w:szCs w:val="24"/>
        </w:rPr>
      </w:pPr>
      <w:r w:rsidRPr="004208C6">
        <w:rPr>
          <w:rFonts w:ascii="Times New Roman" w:hAnsi="Times New Roman" w:cs="Times New Roman"/>
          <w:sz w:val="24"/>
          <w:szCs w:val="24"/>
        </w:rPr>
        <w:t>OFERTANT</w:t>
      </w:r>
    </w:p>
    <w:p w:rsidR="004208C6" w:rsidRPr="004208C6" w:rsidRDefault="004208C6" w:rsidP="004208C6">
      <w:pPr>
        <w:spacing w:after="160" w:line="259" w:lineRule="auto"/>
        <w:ind w:left="0"/>
        <w:jc w:val="left"/>
        <w:rPr>
          <w:rFonts w:ascii="Times New Roman" w:hAnsi="Times New Roman" w:cs="Times New Roman"/>
          <w:sz w:val="24"/>
          <w:szCs w:val="24"/>
        </w:rPr>
      </w:pPr>
      <w:r w:rsidRPr="004208C6">
        <w:rPr>
          <w:rFonts w:ascii="Times New Roman" w:hAnsi="Times New Roman" w:cs="Times New Roman"/>
          <w:sz w:val="24"/>
          <w:szCs w:val="24"/>
        </w:rPr>
        <w:t>_______________________________</w:t>
      </w:r>
    </w:p>
    <w:p w:rsidR="004208C6" w:rsidRPr="004208C6" w:rsidRDefault="004208C6" w:rsidP="004208C6">
      <w:pPr>
        <w:spacing w:after="160" w:line="259" w:lineRule="auto"/>
        <w:ind w:left="0"/>
        <w:jc w:val="center"/>
        <w:rPr>
          <w:rFonts w:ascii="Times New Roman" w:hAnsi="Times New Roman" w:cs="Times New Roman"/>
          <w:sz w:val="24"/>
          <w:szCs w:val="24"/>
        </w:rPr>
      </w:pPr>
    </w:p>
    <w:p w:rsidR="004208C6" w:rsidRPr="004208C6" w:rsidRDefault="004208C6" w:rsidP="004208C6">
      <w:pPr>
        <w:spacing w:after="160" w:line="259" w:lineRule="auto"/>
        <w:ind w:left="0"/>
        <w:jc w:val="center"/>
        <w:rPr>
          <w:rFonts w:ascii="Times New Roman" w:hAnsi="Times New Roman" w:cs="Times New Roman"/>
          <w:caps/>
          <w:sz w:val="24"/>
          <w:szCs w:val="24"/>
        </w:rPr>
      </w:pPr>
      <w:r w:rsidRPr="004208C6">
        <w:rPr>
          <w:rFonts w:ascii="Times New Roman" w:hAnsi="Times New Roman" w:cs="Times New Roman"/>
          <w:sz w:val="24"/>
          <w:szCs w:val="24"/>
        </w:rPr>
        <w:t>O</w:t>
      </w:r>
      <w:r w:rsidRPr="004208C6">
        <w:rPr>
          <w:rFonts w:ascii="Times New Roman" w:hAnsi="Times New Roman" w:cs="Times New Roman"/>
          <w:caps/>
          <w:sz w:val="24"/>
          <w:szCs w:val="24"/>
        </w:rPr>
        <w:t>ferta tehnico-financiara</w:t>
      </w:r>
    </w:p>
    <w:p w:rsidR="004208C6" w:rsidRPr="004208C6" w:rsidRDefault="004208C6" w:rsidP="004208C6">
      <w:pPr>
        <w:spacing w:after="160" w:line="259" w:lineRule="auto"/>
        <w:ind w:left="0"/>
        <w:jc w:val="center"/>
        <w:rPr>
          <w:rFonts w:ascii="Times New Roman" w:hAnsi="Times New Roman" w:cs="Times New Roman"/>
          <w:sz w:val="24"/>
          <w:szCs w:val="24"/>
        </w:rPr>
      </w:pPr>
    </w:p>
    <w:p w:rsidR="004208C6" w:rsidRPr="004208C6" w:rsidRDefault="004208C6" w:rsidP="004208C6">
      <w:pPr>
        <w:spacing w:after="160" w:line="259" w:lineRule="auto"/>
        <w:ind w:left="360"/>
        <w:jc w:val="left"/>
        <w:rPr>
          <w:rFonts w:ascii="Times New Roman" w:hAnsi="Times New Roman" w:cs="Times New Roman"/>
          <w:b/>
          <w:sz w:val="24"/>
          <w:szCs w:val="24"/>
        </w:rPr>
      </w:pPr>
      <w:r w:rsidRPr="004208C6">
        <w:rPr>
          <w:rFonts w:ascii="Times New Roman" w:hAnsi="Times New Roman" w:cs="Times New Roman"/>
          <w:b/>
          <w:sz w:val="24"/>
          <w:szCs w:val="24"/>
        </w:rPr>
        <w:t>Către,</w:t>
      </w:r>
    </w:p>
    <w:p w:rsidR="004208C6" w:rsidRPr="004208C6" w:rsidRDefault="004208C6" w:rsidP="004208C6">
      <w:pPr>
        <w:spacing w:after="160" w:line="259" w:lineRule="auto"/>
        <w:ind w:left="360"/>
        <w:rPr>
          <w:rFonts w:ascii="Times New Roman" w:hAnsi="Times New Roman" w:cs="Times New Roman"/>
          <w:b/>
          <w:sz w:val="24"/>
          <w:szCs w:val="24"/>
        </w:rPr>
      </w:pPr>
      <w:r w:rsidRPr="004208C6">
        <w:rPr>
          <w:rFonts w:ascii="Times New Roman" w:hAnsi="Times New Roman" w:cs="Times New Roman"/>
          <w:b/>
          <w:sz w:val="24"/>
          <w:szCs w:val="24"/>
        </w:rPr>
        <w:t>Organismul Intermediar Regional pentru Programe Europene Capital Uman Regiunea Sus Est</w:t>
      </w:r>
    </w:p>
    <w:p w:rsidR="004208C6" w:rsidRPr="004208C6" w:rsidRDefault="004208C6" w:rsidP="004208C6">
      <w:pPr>
        <w:spacing w:after="160" w:line="259" w:lineRule="auto"/>
        <w:ind w:left="360"/>
        <w:jc w:val="left"/>
        <w:rPr>
          <w:rFonts w:ascii="Times New Roman" w:hAnsi="Times New Roman" w:cs="Times New Roman"/>
          <w:sz w:val="24"/>
          <w:szCs w:val="24"/>
        </w:rPr>
      </w:pPr>
    </w:p>
    <w:p w:rsidR="004208C6" w:rsidRPr="004208C6" w:rsidRDefault="004208C6" w:rsidP="004208C6">
      <w:pPr>
        <w:spacing w:after="160" w:line="259" w:lineRule="auto"/>
        <w:ind w:left="360"/>
        <w:rPr>
          <w:rFonts w:ascii="Times New Roman" w:hAnsi="Times New Roman" w:cs="Times New Roman"/>
          <w:sz w:val="24"/>
          <w:szCs w:val="24"/>
        </w:rPr>
      </w:pPr>
      <w:r w:rsidRPr="004208C6">
        <w:rPr>
          <w:rFonts w:ascii="Times New Roman" w:hAnsi="Times New Roman" w:cs="Times New Roman"/>
          <w:sz w:val="24"/>
          <w:szCs w:val="24"/>
        </w:rPr>
        <w:t xml:space="preserve">Ca urmare a anunțului / invitației dumneavoastră privind participarea la procedura de achiziție a serviciilor de închiriere spațiu de birou în municipiul </w:t>
      </w:r>
      <w:r w:rsidR="00957846" w:rsidRPr="00957846">
        <w:rPr>
          <w:rFonts w:ascii="Times New Roman" w:hAnsi="Times New Roman" w:cs="Times New Roman"/>
          <w:sz w:val="24"/>
          <w:szCs w:val="24"/>
          <w:lang w:val="fr-FR"/>
        </w:rPr>
        <w:t>Buzau</w:t>
      </w:r>
      <w:r w:rsidRPr="004208C6">
        <w:rPr>
          <w:rFonts w:ascii="Times New Roman" w:hAnsi="Times New Roman" w:cs="Times New Roman"/>
          <w:sz w:val="24"/>
          <w:szCs w:val="24"/>
        </w:rPr>
        <w:t>, organizată în cadrul proiectelor cu titlurile “Sprijin in vederea inchirierii de spații necesare funcționării OIR PECU REGIUNEA SUD – EST suportat din POE” si “Sprijin in vederea inchirierii de spații necesare funcționării OIR PECU REGIUNEA SUD – EST suportat din PoIDS”, [</w:t>
      </w:r>
      <w:r w:rsidRPr="004208C6">
        <w:rPr>
          <w:rFonts w:ascii="Times New Roman" w:hAnsi="Times New Roman" w:cs="Times New Roman"/>
          <w:b/>
          <w:i/>
          <w:sz w:val="24"/>
          <w:szCs w:val="24"/>
        </w:rPr>
        <w:t>se insereaza denumirea operatorului economic</w:t>
      </w:r>
      <w:r w:rsidRPr="004208C6">
        <w:rPr>
          <w:rFonts w:ascii="Times New Roman" w:hAnsi="Times New Roman" w:cs="Times New Roman"/>
          <w:sz w:val="24"/>
          <w:szCs w:val="24"/>
        </w:rPr>
        <w:t xml:space="preserve">] formulează prezenta ofertă tehnico-financiară: </w:t>
      </w:r>
    </w:p>
    <w:p w:rsidR="004208C6" w:rsidRPr="004208C6" w:rsidRDefault="004208C6" w:rsidP="004208C6">
      <w:pPr>
        <w:spacing w:after="160" w:line="259" w:lineRule="auto"/>
        <w:ind w:left="360"/>
        <w:jc w:val="left"/>
        <w:rPr>
          <w:rFonts w:ascii="Times New Roman" w:hAnsi="Times New Roman" w:cs="Times New Roman"/>
          <w:b/>
          <w:sz w:val="24"/>
          <w:szCs w:val="24"/>
        </w:rPr>
      </w:pPr>
      <w:r w:rsidRPr="004208C6">
        <w:rPr>
          <w:rFonts w:ascii="Times New Roman" w:hAnsi="Times New Roman" w:cs="Times New Roman"/>
          <w:b/>
          <w:sz w:val="24"/>
          <w:szCs w:val="24"/>
        </w:rPr>
        <w:t>PROPUNERE FINANCIARĂ:</w:t>
      </w:r>
    </w:p>
    <w:p w:rsidR="004208C6" w:rsidRPr="004208C6" w:rsidRDefault="004208C6" w:rsidP="004208C6">
      <w:pPr>
        <w:spacing w:after="160" w:line="259" w:lineRule="auto"/>
        <w:ind w:left="360"/>
        <w:jc w:val="left"/>
        <w:rPr>
          <w:rFonts w:ascii="Times New Roman" w:hAnsi="Times New Roman" w:cs="Times New Roman"/>
          <w:sz w:val="24"/>
          <w:szCs w:val="24"/>
        </w:rPr>
      </w:pPr>
      <w:r w:rsidRPr="004208C6">
        <w:rPr>
          <w:rFonts w:ascii="Times New Roman" w:hAnsi="Times New Roman" w:cs="Times New Roman"/>
          <w:sz w:val="24"/>
          <w:szCs w:val="24"/>
        </w:rPr>
        <w:t>Preț unitar chirie lunar</w:t>
      </w:r>
      <w:r w:rsidRPr="004208C6">
        <w:rPr>
          <w:rFonts w:ascii="Times New Roman" w:hAnsi="Times New Roman" w:cs="Times New Roman"/>
          <w:sz w:val="24"/>
          <w:szCs w:val="24"/>
          <w:lang w:val="ro-RO"/>
        </w:rPr>
        <w:t xml:space="preserve">ă </w:t>
      </w:r>
      <w:r w:rsidRPr="004208C6">
        <w:rPr>
          <w:rFonts w:ascii="Times New Roman" w:hAnsi="Times New Roman" w:cs="Times New Roman"/>
          <w:sz w:val="24"/>
          <w:szCs w:val="24"/>
        </w:rPr>
        <w:t xml:space="preserve">fără TVA: …………… exprimat în </w:t>
      </w:r>
      <w:r w:rsidR="00540792">
        <w:rPr>
          <w:rFonts w:ascii="Times New Roman" w:hAnsi="Times New Roman" w:cs="Times New Roman"/>
          <w:sz w:val="24"/>
          <w:szCs w:val="24"/>
        </w:rPr>
        <w:t>lei</w:t>
      </w:r>
      <w:r w:rsidRPr="004208C6">
        <w:rPr>
          <w:rFonts w:ascii="Times New Roman" w:hAnsi="Times New Roman" w:cs="Times New Roman"/>
          <w:sz w:val="24"/>
          <w:szCs w:val="24"/>
        </w:rPr>
        <w:t xml:space="preserve"> pentru suprafața utilă</w:t>
      </w:r>
    </w:p>
    <w:p w:rsidR="004208C6" w:rsidRPr="004208C6" w:rsidRDefault="004208C6" w:rsidP="004208C6">
      <w:pPr>
        <w:spacing w:after="160" w:line="259" w:lineRule="auto"/>
        <w:ind w:left="360"/>
        <w:jc w:val="left"/>
        <w:rPr>
          <w:rFonts w:ascii="Times New Roman" w:hAnsi="Times New Roman" w:cs="Times New Roman"/>
          <w:b/>
          <w:sz w:val="24"/>
          <w:szCs w:val="24"/>
          <w:lang w:val="it-IT"/>
        </w:rPr>
      </w:pPr>
      <w:r w:rsidRPr="004208C6">
        <w:rPr>
          <w:rFonts w:ascii="Times New Roman" w:hAnsi="Times New Roman" w:cs="Times New Roman"/>
          <w:b/>
          <w:sz w:val="24"/>
          <w:szCs w:val="24"/>
          <w:lang w:val="it-IT"/>
        </w:rPr>
        <w:t>PROPUNERE TEHNICĂ:</w:t>
      </w:r>
    </w:p>
    <w:p w:rsidR="004208C6" w:rsidRPr="004208C6" w:rsidRDefault="004208C6" w:rsidP="004208C6">
      <w:pPr>
        <w:spacing w:after="160" w:line="259" w:lineRule="auto"/>
        <w:ind w:left="360"/>
        <w:jc w:val="left"/>
        <w:rPr>
          <w:rFonts w:ascii="Times New Roman" w:hAnsi="Times New Roman" w:cs="Times New Roman"/>
          <w:sz w:val="24"/>
          <w:szCs w:val="24"/>
          <w:lang w:val="pt-BR"/>
        </w:rPr>
      </w:pPr>
      <w:r w:rsidRPr="004208C6">
        <w:rPr>
          <w:rFonts w:ascii="Times New Roman" w:hAnsi="Times New Roman" w:cs="Times New Roman"/>
          <w:sz w:val="24"/>
          <w:szCs w:val="24"/>
          <w:lang w:val="pt-BR"/>
        </w:rPr>
        <w:t>Adresa exactă a imobilului/biroului: ………………………………..</w:t>
      </w:r>
    </w:p>
    <w:tbl>
      <w:tblPr>
        <w:tblW w:w="94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3504"/>
        <w:gridCol w:w="3685"/>
      </w:tblGrid>
      <w:tr w:rsidR="004208C6" w:rsidRPr="004208C6" w:rsidTr="00343ED9">
        <w:tc>
          <w:tcPr>
            <w:tcW w:w="2232"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Denumire serviciu</w:t>
            </w:r>
          </w:p>
        </w:tc>
        <w:tc>
          <w:tcPr>
            <w:tcW w:w="3504"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Caiet de sarcini:</w:t>
            </w:r>
          </w:p>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 Descriere serviciu ofertat</w:t>
            </w:r>
          </w:p>
          <w:p w:rsidR="004208C6" w:rsidRPr="004208C6" w:rsidRDefault="004208C6" w:rsidP="004208C6">
            <w:pPr>
              <w:spacing w:after="0" w:line="240" w:lineRule="auto"/>
              <w:ind w:left="360"/>
              <w:rPr>
                <w:rFonts w:ascii="Times New Roman" w:hAnsi="Times New Roman" w:cs="Times New Roman"/>
                <w:sz w:val="24"/>
                <w:szCs w:val="24"/>
              </w:rPr>
            </w:pPr>
          </w:p>
        </w:tc>
        <w:tc>
          <w:tcPr>
            <w:tcW w:w="3685" w:type="dxa"/>
          </w:tcPr>
          <w:p w:rsidR="004208C6" w:rsidRPr="004208C6" w:rsidRDefault="004208C6" w:rsidP="004208C6">
            <w:pPr>
              <w:spacing w:after="0" w:line="240" w:lineRule="auto"/>
              <w:ind w:left="33"/>
              <w:rPr>
                <w:rFonts w:ascii="Times New Roman" w:hAnsi="Times New Roman" w:cs="Times New Roman"/>
                <w:sz w:val="24"/>
                <w:szCs w:val="24"/>
                <w:lang w:val="it-IT"/>
              </w:rPr>
            </w:pPr>
            <w:r w:rsidRPr="004208C6">
              <w:rPr>
                <w:rFonts w:ascii="Times New Roman" w:hAnsi="Times New Roman" w:cs="Times New Roman"/>
                <w:sz w:val="24"/>
                <w:szCs w:val="24"/>
                <w:lang w:val="it-IT"/>
              </w:rPr>
              <w:t>Ofertant:</w:t>
            </w:r>
          </w:p>
          <w:p w:rsidR="004208C6" w:rsidRPr="004208C6" w:rsidRDefault="004208C6" w:rsidP="004208C6">
            <w:pPr>
              <w:spacing w:after="0" w:line="240" w:lineRule="auto"/>
              <w:ind w:left="33"/>
              <w:rPr>
                <w:rFonts w:ascii="Times New Roman" w:hAnsi="Times New Roman" w:cs="Times New Roman"/>
                <w:sz w:val="24"/>
                <w:szCs w:val="24"/>
                <w:lang w:val="it-IT"/>
              </w:rPr>
            </w:pPr>
            <w:r w:rsidRPr="004208C6">
              <w:rPr>
                <w:rFonts w:ascii="Times New Roman" w:hAnsi="Times New Roman" w:cs="Times New Roman"/>
                <w:sz w:val="24"/>
                <w:szCs w:val="24"/>
                <w:lang w:val="it-IT"/>
              </w:rPr>
              <w:t>- Descriere serviciu ofertat in raport cu cerintele din coloana 2</w:t>
            </w:r>
          </w:p>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tcPr>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1</w:t>
            </w:r>
          </w:p>
        </w:tc>
        <w:tc>
          <w:tcPr>
            <w:tcW w:w="3504" w:type="dxa"/>
          </w:tcPr>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2</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3</w:t>
            </w:r>
          </w:p>
        </w:tc>
      </w:tr>
      <w:tr w:rsidR="004208C6" w:rsidRPr="004208C6" w:rsidTr="00343ED9">
        <w:tc>
          <w:tcPr>
            <w:tcW w:w="2232" w:type="dxa"/>
            <w:vMerge w:val="restart"/>
          </w:tcPr>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I.Caracteristici generale privind locația imobilului</w:t>
            </w:r>
          </w:p>
        </w:tc>
        <w:tc>
          <w:tcPr>
            <w:tcW w:w="3504"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lang w:val="ro-RO"/>
              </w:rPr>
              <w:t xml:space="preserve">Imobilul/biroul de închiriat trebuie să fie situat pe raza municipiului </w:t>
            </w:r>
            <w:r w:rsidR="00957846" w:rsidRPr="00957846">
              <w:rPr>
                <w:rFonts w:ascii="Times New Roman" w:hAnsi="Times New Roman" w:cs="Times New Roman"/>
                <w:sz w:val="24"/>
                <w:szCs w:val="24"/>
                <w:lang w:val="fr-FR"/>
              </w:rPr>
              <w:t>Buzau</w:t>
            </w:r>
            <w:bookmarkStart w:id="0" w:name="_GoBack"/>
            <w:bookmarkEnd w:id="0"/>
          </w:p>
        </w:tc>
        <w:tc>
          <w:tcPr>
            <w:tcW w:w="3685"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Ofertantul va prezenta o scurta prezentare si documentele de proprietate asupra imobilului</w:t>
            </w: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Spațiul de închiriat să fie situat în cladiri de birouri sau spații special destinatie pentru activități de birou</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c>
          <w:tcPr>
            <w:tcW w:w="3504" w:type="dxa"/>
          </w:tcPr>
          <w:p w:rsidR="004208C6" w:rsidRPr="004208C6" w:rsidRDefault="004208C6" w:rsidP="004208C6">
            <w:pPr>
              <w:spacing w:after="0"/>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Imobilul / Biroul de inchiriat trebuie sa fie intr-o zona centrala cu acces facil la mijloacele de transport in comun;</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vMerge w:val="restart"/>
          </w:tcPr>
          <w:p w:rsidR="004208C6" w:rsidRPr="004208C6" w:rsidRDefault="004208C6" w:rsidP="004208C6">
            <w:pPr>
              <w:spacing w:after="0" w:line="240" w:lineRule="auto"/>
              <w:ind w:left="360"/>
              <w:rPr>
                <w:rFonts w:ascii="Times New Roman" w:hAnsi="Times New Roman" w:cs="Times New Roman"/>
                <w:sz w:val="24"/>
                <w:szCs w:val="24"/>
                <w:lang w:val="it-IT"/>
              </w:rPr>
            </w:pPr>
            <w:r w:rsidRPr="004208C6">
              <w:rPr>
                <w:rFonts w:ascii="Times New Roman" w:hAnsi="Times New Roman" w:cs="Times New Roman"/>
                <w:sz w:val="24"/>
                <w:szCs w:val="24"/>
                <w:lang w:val="it-IT"/>
              </w:rPr>
              <w:t>II.Cerințe privind caracteristicile generale ale imobilului</w:t>
            </w:r>
          </w:p>
        </w:tc>
        <w:tc>
          <w:tcPr>
            <w:tcW w:w="3504" w:type="dxa"/>
          </w:tcPr>
          <w:p w:rsidR="004208C6" w:rsidRPr="004208C6" w:rsidRDefault="004208C6" w:rsidP="004208C6">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Arhitectura exterioară/interioară a imobilului să aibă un aspect îngrijit/întreținut;</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 xml:space="preserve">Starea tehnică a imobilului să fie foarte bună, fără degradări, atât la interior, cât şi la exterior şi să nu </w:t>
            </w:r>
            <w:r w:rsidRPr="004208C6">
              <w:rPr>
                <w:rFonts w:ascii="Times New Roman" w:hAnsi="Times New Roman" w:cs="Times New Roman"/>
                <w:sz w:val="24"/>
                <w:szCs w:val="24"/>
              </w:rPr>
              <w:lastRenderedPageBreak/>
              <w:t>prezinte risc (inclusiv seismic) şi pericol public;</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lang w:val="pt-BR"/>
              </w:rPr>
            </w:pPr>
            <w:r w:rsidRPr="004208C6">
              <w:rPr>
                <w:rFonts w:ascii="Times New Roman" w:hAnsi="Times New Roman" w:cs="Times New Roman"/>
                <w:sz w:val="24"/>
                <w:szCs w:val="24"/>
                <w:lang w:val="pt-BR"/>
              </w:rPr>
              <w:t>Spațiul de birou trebuie să permit o iluminare naturală și artificială corespunzătoare.</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Imobilul trebuie să fie dotat cu următoarele utilități:</w:t>
            </w:r>
          </w:p>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-Sistem de încălzire si răcire/ventilatie care să asigure temperaturi optime de lucru;</w:t>
            </w:r>
          </w:p>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-Instalație de alimentare cu apă potabilă de la rețeaua publică, cu contorizare;</w:t>
            </w:r>
          </w:p>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-Instalație de alimentare cu energie electrică de la rețea, cu contorizare;</w:t>
            </w:r>
          </w:p>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-Instalație sanitară în imobil (apa şi canal), grupuri sanitare și rețea de canalizare;</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val="restart"/>
          </w:tcPr>
          <w:p w:rsidR="004208C6" w:rsidRPr="004208C6" w:rsidRDefault="004208C6" w:rsidP="004208C6">
            <w:pPr>
              <w:spacing w:after="0" w:line="240" w:lineRule="auto"/>
              <w:ind w:left="360"/>
              <w:rPr>
                <w:rFonts w:ascii="Times New Roman" w:hAnsi="Times New Roman" w:cs="Times New Roman"/>
                <w:sz w:val="24"/>
                <w:szCs w:val="24"/>
                <w:lang w:val="it-IT"/>
              </w:rPr>
            </w:pPr>
            <w:r w:rsidRPr="004208C6">
              <w:rPr>
                <w:rFonts w:ascii="Times New Roman" w:hAnsi="Times New Roman" w:cs="Times New Roman"/>
                <w:bCs/>
                <w:iCs/>
                <w:sz w:val="24"/>
                <w:szCs w:val="24"/>
                <w:lang w:val="it-IT"/>
              </w:rPr>
              <w:t>III.Cerințe privind caracteristicile generale ale spațiului ofertat</w:t>
            </w:r>
          </w:p>
        </w:tc>
        <w:tc>
          <w:tcPr>
            <w:tcW w:w="3504" w:type="dxa"/>
          </w:tcPr>
          <w:p w:rsidR="004208C6" w:rsidRPr="004208C6" w:rsidRDefault="004208C6" w:rsidP="004208C6">
            <w:pPr>
              <w:spacing w:after="0" w:line="240" w:lineRule="auto"/>
              <w:ind w:left="0"/>
              <w:rPr>
                <w:rFonts w:ascii="Times New Roman" w:hAnsi="Times New Roman" w:cs="Times New Roman"/>
                <w:sz w:val="24"/>
                <w:szCs w:val="24"/>
                <w:lang w:val="fr-FR"/>
              </w:rPr>
            </w:pPr>
            <w:r w:rsidRPr="004208C6">
              <w:rPr>
                <w:rFonts w:ascii="Times New Roman" w:hAnsi="Times New Roman" w:cs="Times New Roman"/>
                <w:color w:val="000000"/>
                <w:sz w:val="24"/>
                <w:szCs w:val="24"/>
                <w:lang w:val="it-IT"/>
              </w:rPr>
              <w:t>Spațiile ofertate trebuie să asigure condiții optime pentru arhivarea documentelor, amplasarea echipamentelor IT, a birourilor personalului propriu (1-2 persoane</w:t>
            </w:r>
            <w:r w:rsidRPr="004208C6">
              <w:rPr>
                <w:rFonts w:ascii="Times New Roman" w:hAnsi="Times New Roman" w:cs="Times New Roman"/>
                <w:sz w:val="24"/>
                <w:szCs w:val="24"/>
                <w:lang w:val="it-IT"/>
              </w:rPr>
              <w:t>.</w:t>
            </w:r>
            <w:r w:rsidRPr="004208C6">
              <w:rPr>
                <w:rFonts w:ascii="Times New Roman" w:hAnsi="Times New Roman" w:cs="Times New Roman"/>
                <w:color w:val="000000"/>
                <w:sz w:val="24"/>
                <w:szCs w:val="24"/>
                <w:lang w:val="it-IT"/>
              </w:rPr>
              <w:t xml:space="preserve"> </w:t>
            </w:r>
            <w:r w:rsidRPr="004208C6">
              <w:rPr>
                <w:rFonts w:ascii="Times New Roman" w:hAnsi="Times New Roman" w:cs="Times New Roman"/>
                <w:sz w:val="24"/>
                <w:szCs w:val="24"/>
                <w:lang w:val="fr-FR"/>
              </w:rPr>
              <w:t>În acest sens nu se admit spații a căror suprafață utilă să fie mai mica de 28 mp;</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pt-BR"/>
              </w:rPr>
            </w:pPr>
            <w:r w:rsidRPr="004208C6">
              <w:rPr>
                <w:rFonts w:ascii="Times New Roman" w:hAnsi="Times New Roman" w:cs="Times New Roman"/>
                <w:sz w:val="24"/>
                <w:szCs w:val="24"/>
                <w:lang w:val="pt-BR"/>
              </w:rPr>
              <w:t>Se precizează exact suprafața utilă</w:t>
            </w:r>
          </w:p>
          <w:p w:rsidR="004208C6" w:rsidRPr="004208C6" w:rsidRDefault="004208C6" w:rsidP="004208C6">
            <w:pPr>
              <w:spacing w:after="0" w:line="240" w:lineRule="auto"/>
              <w:ind w:left="360"/>
              <w:rPr>
                <w:rFonts w:ascii="Times New Roman" w:hAnsi="Times New Roman" w:cs="Times New Roman"/>
                <w:sz w:val="24"/>
                <w:szCs w:val="24"/>
                <w:lang w:val="pt-BR"/>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lang w:val="pt-BR"/>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Spațiul trebuie să fie bine delimitat și securizat cu închidere mecanică.</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bCs/>
                <w:iCs/>
                <w:sz w:val="24"/>
                <w:szCs w:val="24"/>
                <w:lang w:val="it-IT"/>
              </w:rPr>
            </w:pPr>
          </w:p>
        </w:tc>
        <w:tc>
          <w:tcPr>
            <w:tcW w:w="3504" w:type="dxa"/>
          </w:tcPr>
          <w:p w:rsidR="004208C6" w:rsidRPr="004208C6" w:rsidRDefault="004208C6" w:rsidP="004208C6">
            <w:pPr>
              <w:spacing w:after="0"/>
              <w:ind w:left="0"/>
              <w:rPr>
                <w:rFonts w:ascii="Times New Roman" w:hAnsi="Times New Roman" w:cs="Times New Roman"/>
                <w:color w:val="000000"/>
                <w:sz w:val="24"/>
                <w:szCs w:val="24"/>
                <w:lang w:val="it-IT"/>
              </w:rPr>
            </w:pPr>
            <w:r w:rsidRPr="004208C6">
              <w:rPr>
                <w:rFonts w:ascii="Times New Roman" w:hAnsi="Times New Roman" w:cs="Times New Roman"/>
                <w:sz w:val="24"/>
                <w:szCs w:val="24"/>
                <w:lang w:val="it-IT"/>
              </w:rPr>
              <w:t>Spatiul de inchiriat trebuie să dispună de servicii de pază și protecție, inclusiv video, asigurate de ofertant;</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bCs/>
                <w:iCs/>
                <w:sz w:val="24"/>
                <w:szCs w:val="24"/>
                <w:lang w:val="it-IT"/>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În spațiul de inchiriat trebuie să se permită accesul nerestrictionat (permanent/zilnic, incluziv în zilele de sărbatori legale, 24 ore din 24) al personalului;</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vMerge w:val="restart"/>
          </w:tcPr>
          <w:p w:rsidR="004208C6" w:rsidRPr="004208C6" w:rsidRDefault="004208C6" w:rsidP="004208C6">
            <w:pPr>
              <w:spacing w:after="0" w:line="240" w:lineRule="auto"/>
              <w:ind w:left="360"/>
              <w:rPr>
                <w:rFonts w:ascii="Times New Roman" w:hAnsi="Times New Roman" w:cs="Times New Roman"/>
                <w:bCs/>
                <w:iCs/>
                <w:sz w:val="24"/>
                <w:szCs w:val="24"/>
                <w:lang w:val="it-IT"/>
              </w:rPr>
            </w:pPr>
            <w:r w:rsidRPr="004208C6">
              <w:rPr>
                <w:rFonts w:ascii="Times New Roman" w:hAnsi="Times New Roman" w:cs="Times New Roman"/>
                <w:bCs/>
                <w:iCs/>
                <w:sz w:val="24"/>
                <w:szCs w:val="24"/>
                <w:lang w:val="it-IT"/>
              </w:rPr>
              <w:t>IV.Cerințe privind caracteristicile specifice ale spațiului ofertat</w:t>
            </w:r>
          </w:p>
        </w:tc>
        <w:tc>
          <w:tcPr>
            <w:tcW w:w="3504" w:type="dxa"/>
          </w:tcPr>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-în birou:</w:t>
            </w:r>
          </w:p>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 xml:space="preserve"> -gresie / parchet / mochetă, în stare foarte bună; </w:t>
            </w:r>
          </w:p>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-uși dotate cu încuietori cu chei;</w:t>
            </w:r>
          </w:p>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-ferestre cu posibilitate de deschidere;</w:t>
            </w:r>
          </w:p>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-zugrăveli lavabile pe pereți şi tavane;</w:t>
            </w:r>
          </w:p>
          <w:p w:rsidR="004208C6" w:rsidRPr="004208C6" w:rsidRDefault="004208C6" w:rsidP="00371858">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-corpuri de iluminat montate;</w:t>
            </w:r>
          </w:p>
          <w:p w:rsidR="004208C6" w:rsidRPr="004208C6" w:rsidRDefault="004208C6" w:rsidP="00371858">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-jaluzele pentru protecție solară la interior;</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-în grupurile sanitare - faianță, gresie;</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val="restart"/>
          </w:tcPr>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V.Cerințe privind caracteristicile tehnice specifice ale spațiului ofertat</w:t>
            </w:r>
          </w:p>
        </w:tc>
        <w:tc>
          <w:tcPr>
            <w:tcW w:w="3504" w:type="dxa"/>
          </w:tcPr>
          <w:p w:rsidR="004208C6" w:rsidRPr="004208C6" w:rsidRDefault="004208C6" w:rsidP="00371858">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-existența ori posibilitatea racordării la internet, CATV etc.</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371858">
            <w:pPr>
              <w:numPr>
                <w:ilvl w:val="0"/>
                <w:numId w:val="44"/>
              </w:numPr>
              <w:spacing w:after="0" w:line="240" w:lineRule="auto"/>
              <w:ind w:left="0"/>
              <w:jc w:val="left"/>
              <w:rPr>
                <w:rFonts w:ascii="Times New Roman" w:hAnsi="Times New Roman" w:cs="Times New Roman"/>
                <w:sz w:val="24"/>
                <w:szCs w:val="24"/>
                <w:lang w:val="it-IT"/>
              </w:rPr>
            </w:pPr>
            <w:r w:rsidRPr="004208C6">
              <w:rPr>
                <w:rFonts w:ascii="Times New Roman" w:hAnsi="Times New Roman" w:cs="Times New Roman"/>
                <w:sz w:val="24"/>
                <w:szCs w:val="24"/>
                <w:lang w:val="it-IT"/>
              </w:rPr>
              <w:t>accesul si posibilitatea de instalare pe imobil a dispozitivelor de comunicatie necesare conectarii la serviciile de telecomunicatii speciale;</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lang w:val="it-IT"/>
              </w:rPr>
            </w:pPr>
          </w:p>
        </w:tc>
        <w:tc>
          <w:tcPr>
            <w:tcW w:w="3504" w:type="dxa"/>
          </w:tcPr>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-existența ori posibilitatea realizării rețelei voce – date;</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lang w:val="it-IT"/>
              </w:rPr>
            </w:pPr>
          </w:p>
        </w:tc>
        <w:tc>
          <w:tcPr>
            <w:tcW w:w="3504" w:type="dxa"/>
          </w:tcPr>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-existența unui număr suficient de prize cu energie electrică de 220 V pentru o buna funcționarea a activității, distribuite uniform în spațiul de lucru, cu posibilități de extindere după nevoi.</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bl>
    <w:p w:rsidR="004208C6" w:rsidRPr="004208C6" w:rsidRDefault="004208C6" w:rsidP="004208C6">
      <w:pPr>
        <w:spacing w:after="160" w:line="259" w:lineRule="auto"/>
        <w:ind w:left="360"/>
        <w:rPr>
          <w:rFonts w:ascii="Times New Roman" w:hAnsi="Times New Roman" w:cs="Times New Roman"/>
          <w:sz w:val="24"/>
          <w:szCs w:val="24"/>
          <w:lang w:val="it-IT"/>
        </w:rPr>
      </w:pPr>
    </w:p>
    <w:p w:rsidR="004208C6" w:rsidRPr="004208C6" w:rsidRDefault="004208C6" w:rsidP="004208C6">
      <w:pPr>
        <w:spacing w:after="160" w:line="259" w:lineRule="auto"/>
        <w:ind w:left="360"/>
        <w:rPr>
          <w:rFonts w:ascii="Times New Roman" w:hAnsi="Times New Roman" w:cs="Times New Roman"/>
          <w:sz w:val="24"/>
          <w:szCs w:val="24"/>
          <w:lang w:val="it-IT"/>
        </w:rPr>
      </w:pPr>
      <w:r w:rsidRPr="004208C6">
        <w:rPr>
          <w:rFonts w:ascii="Times New Roman" w:hAnsi="Times New Roman" w:cs="Times New Roman"/>
          <w:sz w:val="24"/>
          <w:szCs w:val="24"/>
          <w:lang w:val="it-IT"/>
        </w:rPr>
        <w:t>Subsemnatul declar că informațiile prezentate sunt corecte în fiecare detaliu și înteleg că achizitorul are dreptul de a viziona spa</w:t>
      </w:r>
      <w:r w:rsidRPr="004208C6">
        <w:rPr>
          <w:rFonts w:ascii="Times New Roman" w:hAnsi="Times New Roman" w:cs="Times New Roman"/>
          <w:sz w:val="24"/>
          <w:szCs w:val="24"/>
          <w:lang w:val="ro-RO"/>
        </w:rPr>
        <w:t xml:space="preserve">țiile ofertate și </w:t>
      </w:r>
      <w:r w:rsidRPr="004208C6">
        <w:rPr>
          <w:rFonts w:ascii="Times New Roman" w:hAnsi="Times New Roman" w:cs="Times New Roman"/>
          <w:sz w:val="24"/>
          <w:szCs w:val="24"/>
          <w:lang w:val="it-IT"/>
        </w:rPr>
        <w:t>de a solicita în scolul verificării și confirmării declarațiilor orice documente doveditoare de care dispunem.</w:t>
      </w:r>
    </w:p>
    <w:p w:rsidR="004208C6" w:rsidRPr="004208C6" w:rsidRDefault="004208C6" w:rsidP="004208C6">
      <w:pPr>
        <w:spacing w:after="160" w:line="259" w:lineRule="auto"/>
        <w:ind w:left="360"/>
        <w:rPr>
          <w:rFonts w:ascii="Times New Roman" w:hAnsi="Times New Roman" w:cs="Times New Roman"/>
          <w:sz w:val="24"/>
          <w:szCs w:val="24"/>
          <w:lang w:val="it-IT"/>
        </w:rPr>
      </w:pPr>
      <w:r w:rsidRPr="004208C6">
        <w:rPr>
          <w:rFonts w:ascii="Times New Roman" w:hAnsi="Times New Roman" w:cs="Times New Roman"/>
          <w:sz w:val="24"/>
          <w:szCs w:val="24"/>
          <w:lang w:val="it-IT"/>
        </w:rPr>
        <w:t>Ințeleg că oferta poate fi respinsă în cazul în care aceasta nu este conformă cu realitatea.</w:t>
      </w:r>
    </w:p>
    <w:p w:rsidR="004208C6" w:rsidRPr="004208C6" w:rsidRDefault="004208C6" w:rsidP="004208C6">
      <w:pPr>
        <w:spacing w:after="160" w:line="259" w:lineRule="auto"/>
        <w:ind w:left="360"/>
        <w:rPr>
          <w:rFonts w:ascii="Times New Roman" w:hAnsi="Times New Roman" w:cs="Times New Roman"/>
          <w:sz w:val="24"/>
          <w:szCs w:val="24"/>
          <w:lang w:val="it-IT"/>
        </w:rPr>
      </w:pPr>
      <w:r w:rsidRPr="004208C6">
        <w:rPr>
          <w:rFonts w:ascii="Times New Roman" w:hAnsi="Times New Roman" w:cs="Times New Roman"/>
          <w:sz w:val="24"/>
          <w:szCs w:val="24"/>
          <w:lang w:val="it-IT"/>
        </w:rPr>
        <w:t xml:space="preserve">Înteleg și sunt de acord ca în cazul semnării contractului, oferta tehnico-financiară va fi parte integrantă din contract, pe toată durata acestuia.  </w:t>
      </w:r>
    </w:p>
    <w:p w:rsidR="004208C6" w:rsidRPr="004208C6" w:rsidRDefault="004208C6" w:rsidP="004208C6">
      <w:pPr>
        <w:spacing w:after="160" w:line="259" w:lineRule="auto"/>
        <w:ind w:left="360"/>
        <w:rPr>
          <w:rFonts w:ascii="Times New Roman" w:hAnsi="Times New Roman" w:cs="Times New Roman"/>
          <w:sz w:val="24"/>
          <w:szCs w:val="24"/>
          <w:lang w:val="pt-BR"/>
        </w:rPr>
      </w:pPr>
    </w:p>
    <w:p w:rsidR="004208C6" w:rsidRPr="004208C6" w:rsidRDefault="004208C6" w:rsidP="004208C6">
      <w:pPr>
        <w:spacing w:after="160" w:line="259" w:lineRule="auto"/>
        <w:ind w:left="360"/>
        <w:rPr>
          <w:rFonts w:ascii="Times New Roman" w:hAnsi="Times New Roman" w:cs="Times New Roman"/>
          <w:sz w:val="24"/>
          <w:szCs w:val="24"/>
          <w:lang w:val="pt-BR"/>
        </w:rPr>
      </w:pPr>
      <w:r w:rsidRPr="004208C6">
        <w:rPr>
          <w:rFonts w:ascii="Times New Roman" w:hAnsi="Times New Roman" w:cs="Times New Roman"/>
          <w:sz w:val="24"/>
          <w:szCs w:val="24"/>
          <w:lang w:val="pt-BR"/>
        </w:rPr>
        <w:t>Numele in clar</w:t>
      </w:r>
    </w:p>
    <w:p w:rsidR="004208C6" w:rsidRPr="004208C6" w:rsidRDefault="004208C6" w:rsidP="004208C6">
      <w:pPr>
        <w:spacing w:after="160" w:line="259" w:lineRule="auto"/>
        <w:ind w:left="360"/>
        <w:rPr>
          <w:rFonts w:ascii="Times New Roman" w:hAnsi="Times New Roman" w:cs="Times New Roman"/>
          <w:sz w:val="24"/>
          <w:szCs w:val="24"/>
          <w:lang w:val="pt-BR"/>
        </w:rPr>
      </w:pPr>
      <w:r w:rsidRPr="004208C6">
        <w:rPr>
          <w:rFonts w:ascii="Times New Roman" w:hAnsi="Times New Roman" w:cs="Times New Roman"/>
          <w:sz w:val="24"/>
          <w:szCs w:val="24"/>
          <w:lang w:val="pt-BR"/>
        </w:rPr>
        <w:t>Semnatura reprezentantului legal al ofertantului………………….</w:t>
      </w:r>
    </w:p>
    <w:p w:rsidR="004208C6" w:rsidRPr="004208C6" w:rsidRDefault="004208C6" w:rsidP="004208C6">
      <w:pPr>
        <w:spacing w:after="200"/>
        <w:ind w:left="-709"/>
        <w:rPr>
          <w:rFonts w:ascii="Times New Roman" w:hAnsi="Times New Roman" w:cs="Times New Roman"/>
          <w:color w:val="000000" w:themeColor="text1"/>
          <w:sz w:val="24"/>
          <w:szCs w:val="24"/>
        </w:rPr>
      </w:pPr>
    </w:p>
    <w:p w:rsidR="004208C6" w:rsidRPr="004208C6" w:rsidRDefault="004208C6" w:rsidP="004208C6">
      <w:pPr>
        <w:spacing w:after="200"/>
        <w:ind w:left="-709"/>
        <w:rPr>
          <w:rFonts w:ascii="Times New Roman" w:hAnsi="Times New Roman" w:cs="Times New Roman"/>
          <w:color w:val="000000" w:themeColor="text1"/>
          <w:sz w:val="24"/>
          <w:szCs w:val="24"/>
        </w:rPr>
      </w:pPr>
    </w:p>
    <w:p w:rsidR="004208C6" w:rsidRP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371858" w:rsidRDefault="00371858" w:rsidP="004208C6">
      <w:pPr>
        <w:spacing w:after="200"/>
        <w:ind w:left="0"/>
        <w:rPr>
          <w:rFonts w:ascii="Times New Roman" w:hAnsi="Times New Roman" w:cs="Times New Roman"/>
          <w:color w:val="000000" w:themeColor="text1"/>
          <w:sz w:val="24"/>
          <w:szCs w:val="24"/>
        </w:rPr>
      </w:pPr>
    </w:p>
    <w:p w:rsidR="004208C6" w:rsidRPr="004208C6" w:rsidRDefault="004208C6" w:rsidP="004208C6">
      <w:pPr>
        <w:spacing w:after="200"/>
        <w:ind w:left="0"/>
        <w:rPr>
          <w:rFonts w:ascii="Times New Roman" w:hAnsi="Times New Roman" w:cs="Times New Roman"/>
          <w:color w:val="000000" w:themeColor="text1"/>
          <w:sz w:val="24"/>
          <w:szCs w:val="24"/>
        </w:rPr>
      </w:pPr>
      <w:r w:rsidRPr="004208C6">
        <w:rPr>
          <w:rFonts w:ascii="Times New Roman" w:hAnsi="Times New Roman" w:cs="Times New Roman"/>
          <w:color w:val="000000" w:themeColor="text1"/>
          <w:sz w:val="24"/>
          <w:szCs w:val="24"/>
        </w:rPr>
        <w:lastRenderedPageBreak/>
        <w:t>Formularul 2</w:t>
      </w:r>
    </w:p>
    <w:p w:rsidR="004208C6" w:rsidRPr="004208C6" w:rsidRDefault="004208C6" w:rsidP="004208C6">
      <w:pPr>
        <w:widowControl w:val="0"/>
        <w:spacing w:after="495"/>
        <w:ind w:left="0"/>
        <w:jc w:val="center"/>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PROCES - VERBAL</w:t>
      </w:r>
    </w:p>
    <w:p w:rsidR="004208C6" w:rsidRPr="004208C6" w:rsidRDefault="004208C6" w:rsidP="004208C6">
      <w:pPr>
        <w:widowControl w:val="0"/>
        <w:tabs>
          <w:tab w:val="left" w:leader="dot" w:pos="4484"/>
          <w:tab w:val="left" w:leader="dot" w:pos="5253"/>
          <w:tab w:val="left" w:leader="dot" w:pos="5964"/>
        </w:tabs>
        <w:spacing w:after="0"/>
        <w:ind w:left="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 xml:space="preserve">              Încheiat astăzi, ………………………………………………….., ca urmare a vizitării spațiului de închiriat, de la adresa: Str</w:t>
      </w:r>
      <w:r w:rsidRPr="004208C6">
        <w:rPr>
          <w:rFonts w:ascii="Times New Roman" w:eastAsia="Trebuchet MS" w:hAnsi="Times New Roman" w:cs="Times New Roman"/>
          <w:sz w:val="24"/>
          <w:szCs w:val="24"/>
          <w:lang w:val="fr-FR" w:eastAsia="ro-RO"/>
        </w:rPr>
        <w:tab/>
        <w:t>……………….. nr. ……..</w:t>
      </w:r>
      <w:r w:rsidRPr="004208C6">
        <w:rPr>
          <w:rFonts w:ascii="Times New Roman" w:eastAsia="Trebuchet MS" w:hAnsi="Times New Roman" w:cs="Times New Roman"/>
          <w:sz w:val="24"/>
          <w:szCs w:val="24"/>
          <w:lang w:val="fr-FR" w:eastAsia="ro-RO"/>
        </w:rPr>
        <w:tab/>
        <w:t>, Bl. ………  Sc. …, Ap. …, ……… telefon:..........................fax.: …………………, între Organismul Intermediar Regional PECU Regiunea Sud-Est, în calitate de posibil Locatar si …………………………………………………………firmă*/persoana fizica, în calitate de posibil Locator.</w:t>
      </w:r>
    </w:p>
    <w:p w:rsidR="004208C6" w:rsidRPr="004208C6" w:rsidRDefault="004208C6" w:rsidP="004208C6">
      <w:pPr>
        <w:widowControl w:val="0"/>
        <w:spacing w:after="0"/>
        <w:ind w:left="0" w:firstLine="709"/>
        <w:rPr>
          <w:rFonts w:ascii="Times New Roman" w:eastAsia="Trebuchet MS" w:hAnsi="Times New Roman" w:cs="Times New Roman"/>
          <w:b/>
          <w:sz w:val="24"/>
          <w:szCs w:val="24"/>
          <w:lang w:val="ro-RO" w:eastAsia="ro-RO"/>
        </w:rPr>
      </w:pPr>
      <w:r w:rsidRPr="004208C6">
        <w:rPr>
          <w:rFonts w:ascii="Times New Roman" w:eastAsia="Trebuchet MS" w:hAnsi="Times New Roman" w:cs="Times New Roman"/>
          <w:b/>
          <w:sz w:val="24"/>
          <w:szCs w:val="24"/>
          <w:lang w:val="ro-RO" w:eastAsia="ro-RO"/>
        </w:rPr>
        <w:t>I.Caracteristici generale privind locația imobilului:</w:t>
      </w:r>
    </w:p>
    <w:p w:rsidR="004208C6" w:rsidRPr="004208C6" w:rsidRDefault="004208C6" w:rsidP="004208C6">
      <w:pPr>
        <w:widowControl w:val="0"/>
        <w:numPr>
          <w:ilvl w:val="0"/>
          <w:numId w:val="47"/>
        </w:numPr>
        <w:tabs>
          <w:tab w:val="left" w:pos="9180"/>
        </w:tabs>
        <w:spacing w:after="0" w:line="240" w:lineRule="auto"/>
        <w:ind w:left="850" w:hanging="144"/>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Suprafața măsurată la fața locului:…………………</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Imobilul/biroul de închiriat trebuie să fie situat pe raza municipiului Buzău:……………</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Spațiul de închiriat să fie situat în cladiri de birouri sau spații special destinatie pentru activități de birou:…….</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Amplasarea clădirii să permită accesul facil din toate zonele orașului precum și posibilitatea de parcare în curtea imobilului și/sau în împrejurimi……….</w:t>
      </w:r>
    </w:p>
    <w:p w:rsidR="004208C6" w:rsidRPr="004208C6" w:rsidRDefault="004208C6" w:rsidP="004208C6">
      <w:pPr>
        <w:widowControl w:val="0"/>
        <w:tabs>
          <w:tab w:val="left" w:pos="9180"/>
        </w:tabs>
        <w:spacing w:after="0" w:line="240" w:lineRule="auto"/>
        <w:ind w:left="720"/>
        <w:rPr>
          <w:rFonts w:ascii="Times New Roman" w:eastAsia="Trebuchet MS" w:hAnsi="Times New Roman" w:cs="Times New Roman"/>
          <w:b/>
          <w:sz w:val="24"/>
          <w:szCs w:val="24"/>
          <w:lang w:val="ro-RO" w:eastAsia="ro-RO"/>
        </w:rPr>
      </w:pPr>
      <w:r w:rsidRPr="004208C6">
        <w:rPr>
          <w:rFonts w:ascii="Times New Roman" w:eastAsia="Trebuchet MS" w:hAnsi="Times New Roman" w:cs="Times New Roman"/>
          <w:b/>
          <w:sz w:val="24"/>
          <w:szCs w:val="24"/>
          <w:lang w:val="ro-RO" w:eastAsia="ro-RO"/>
        </w:rPr>
        <w:t>II.Cerințe privind caracteristicile generale ale imobilului</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Arhitectura exterioară/interioară a imobilului să aibă un aspect îngrijit/întreținut:……………….</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Starea tehnică a imobilului să fie foarte bună, fără degradări, atât la interior, cât şi la exterior şi să nu prezinte risc (inclusiv seismic) şi pericol public:……………………………………….</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Spațiul de birou trebuie să permit o iluminare naturală și artificială corespunzătoare.iluminare naturală și artificială:…………………………</w:t>
      </w:r>
    </w:p>
    <w:p w:rsidR="004208C6" w:rsidRPr="004208C6" w:rsidRDefault="004208C6" w:rsidP="004208C6">
      <w:pPr>
        <w:widowControl w:val="0"/>
        <w:numPr>
          <w:ilvl w:val="0"/>
          <w:numId w:val="47"/>
        </w:numPr>
        <w:shd w:val="clear" w:color="auto" w:fill="FFFFFF"/>
        <w:tabs>
          <w:tab w:val="left" w:pos="9180"/>
        </w:tabs>
        <w:spacing w:after="0" w:line="240" w:lineRule="auto"/>
        <w:ind w:left="900" w:hanging="180"/>
        <w:jc w:val="left"/>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Imobilul trebuie să fie dotat cu următoarele facilități:</w:t>
      </w:r>
    </w:p>
    <w:p w:rsidR="004208C6" w:rsidRPr="004208C6" w:rsidRDefault="004208C6" w:rsidP="004208C6">
      <w:pPr>
        <w:numPr>
          <w:ilvl w:val="1"/>
          <w:numId w:val="47"/>
        </w:numPr>
        <w:spacing w:after="0"/>
        <w:rPr>
          <w:rFonts w:ascii="Times New Roman" w:hAnsi="Times New Roman" w:cs="Times New Roman"/>
          <w:color w:val="000000"/>
          <w:sz w:val="24"/>
          <w:szCs w:val="24"/>
        </w:rPr>
      </w:pPr>
      <w:r w:rsidRPr="004208C6">
        <w:rPr>
          <w:rFonts w:ascii="Times New Roman" w:hAnsi="Times New Roman" w:cs="Times New Roman"/>
          <w:color w:val="000000"/>
          <w:sz w:val="24"/>
          <w:szCs w:val="24"/>
        </w:rPr>
        <w:t>Sistem de încălzire și răcire/ventilație care să asigure temperaturi optime de lucru;</w:t>
      </w:r>
    </w:p>
    <w:p w:rsidR="004208C6" w:rsidRPr="004208C6" w:rsidRDefault="004208C6" w:rsidP="004208C6">
      <w:pPr>
        <w:numPr>
          <w:ilvl w:val="1"/>
          <w:numId w:val="47"/>
        </w:numPr>
        <w:spacing w:after="0"/>
        <w:rPr>
          <w:rFonts w:ascii="Times New Roman" w:hAnsi="Times New Roman" w:cs="Times New Roman"/>
          <w:color w:val="000000"/>
          <w:sz w:val="24"/>
          <w:szCs w:val="24"/>
        </w:rPr>
      </w:pPr>
      <w:r w:rsidRPr="004208C6">
        <w:rPr>
          <w:rFonts w:ascii="Times New Roman" w:hAnsi="Times New Roman" w:cs="Times New Roman"/>
          <w:color w:val="000000"/>
          <w:sz w:val="24"/>
          <w:szCs w:val="24"/>
        </w:rPr>
        <w:t>Instalație de alimentare cu apă potabilă de la rețeaua publică, cu contorizare;</w:t>
      </w:r>
    </w:p>
    <w:p w:rsidR="004208C6" w:rsidRPr="004208C6" w:rsidRDefault="004208C6" w:rsidP="004208C6">
      <w:pPr>
        <w:numPr>
          <w:ilvl w:val="1"/>
          <w:numId w:val="47"/>
        </w:numPr>
        <w:spacing w:after="0"/>
        <w:rPr>
          <w:rFonts w:ascii="Times New Roman" w:hAnsi="Times New Roman" w:cs="Times New Roman"/>
          <w:color w:val="000000"/>
          <w:sz w:val="24"/>
          <w:szCs w:val="24"/>
        </w:rPr>
      </w:pPr>
      <w:r w:rsidRPr="004208C6">
        <w:rPr>
          <w:rFonts w:ascii="Times New Roman" w:hAnsi="Times New Roman" w:cs="Times New Roman"/>
          <w:color w:val="000000"/>
          <w:sz w:val="24"/>
          <w:szCs w:val="24"/>
        </w:rPr>
        <w:t>Instalație de alimentare cu energie electrică de la rețea, cu contorizare;</w:t>
      </w:r>
    </w:p>
    <w:p w:rsidR="004208C6" w:rsidRPr="004208C6" w:rsidRDefault="004208C6" w:rsidP="004208C6">
      <w:pPr>
        <w:numPr>
          <w:ilvl w:val="1"/>
          <w:numId w:val="47"/>
        </w:numPr>
        <w:spacing w:after="0"/>
        <w:rPr>
          <w:rFonts w:ascii="Times New Roman" w:hAnsi="Times New Roman" w:cs="Times New Roman"/>
          <w:color w:val="000000"/>
          <w:sz w:val="24"/>
          <w:szCs w:val="24"/>
        </w:rPr>
      </w:pPr>
      <w:r w:rsidRPr="004208C6">
        <w:rPr>
          <w:rFonts w:ascii="Times New Roman" w:hAnsi="Times New Roman" w:cs="Times New Roman"/>
          <w:color w:val="000000"/>
          <w:sz w:val="24"/>
          <w:szCs w:val="24"/>
        </w:rPr>
        <w:t>Instalație sanitară în imobil (apa şi canal), grupuri sanitare și rețea de canalizare;</w:t>
      </w:r>
    </w:p>
    <w:p w:rsidR="004208C6" w:rsidRPr="004208C6" w:rsidRDefault="004208C6" w:rsidP="004208C6">
      <w:pPr>
        <w:numPr>
          <w:ilvl w:val="1"/>
          <w:numId w:val="47"/>
        </w:numPr>
        <w:rPr>
          <w:rFonts w:ascii="Times New Roman" w:hAnsi="Times New Roman" w:cs="Times New Roman"/>
          <w:color w:val="000000"/>
          <w:sz w:val="24"/>
          <w:szCs w:val="24"/>
        </w:rPr>
      </w:pPr>
      <w:r w:rsidRPr="004208C6">
        <w:rPr>
          <w:rFonts w:ascii="Times New Roman" w:hAnsi="Times New Roman" w:cs="Times New Roman"/>
          <w:color w:val="000000"/>
          <w:sz w:val="24"/>
          <w:szCs w:val="24"/>
        </w:rPr>
        <w:t>Spatiu special amenajat pentru amplasare server,</w:t>
      </w:r>
      <w:r w:rsidRPr="004208C6">
        <w:rPr>
          <w:rFonts w:ascii="Times New Roman" w:hAnsi="Times New Roman" w:cs="Times New Roman"/>
          <w:sz w:val="24"/>
          <w:szCs w:val="24"/>
        </w:rPr>
        <w:t xml:space="preserve"> </w:t>
      </w:r>
      <w:r w:rsidRPr="004208C6">
        <w:rPr>
          <w:rFonts w:ascii="Times New Roman" w:hAnsi="Times New Roman" w:cs="Times New Roman"/>
          <w:color w:val="000000"/>
          <w:sz w:val="24"/>
          <w:szCs w:val="24"/>
        </w:rPr>
        <w:t>dotat cu instalatie de climatizare, utilat</w:t>
      </w:r>
      <w:r w:rsidRPr="004208C6">
        <w:rPr>
          <w:rFonts w:ascii="Times New Roman" w:eastAsia="Times New Roman" w:hAnsi="Times New Roman" w:cs="Times New Roman"/>
          <w:color w:val="000000"/>
          <w:sz w:val="24"/>
          <w:szCs w:val="24"/>
        </w:rPr>
        <w:t xml:space="preserve"> corespunzător și prevazut cu încuietori.</w:t>
      </w:r>
    </w:p>
    <w:p w:rsidR="004208C6" w:rsidRPr="004208C6" w:rsidRDefault="004208C6" w:rsidP="004208C6">
      <w:pPr>
        <w:widowControl w:val="0"/>
        <w:tabs>
          <w:tab w:val="left" w:pos="9180"/>
        </w:tabs>
        <w:spacing w:after="0" w:line="240" w:lineRule="auto"/>
        <w:ind w:left="720"/>
        <w:rPr>
          <w:rFonts w:ascii="Times New Roman" w:eastAsia="Trebuchet MS" w:hAnsi="Times New Roman" w:cs="Times New Roman"/>
          <w:b/>
          <w:sz w:val="24"/>
          <w:szCs w:val="24"/>
          <w:lang w:val="ro-RO" w:eastAsia="ro-RO"/>
        </w:rPr>
      </w:pPr>
      <w:r w:rsidRPr="004208C6">
        <w:rPr>
          <w:rFonts w:ascii="Times New Roman" w:eastAsia="Trebuchet MS" w:hAnsi="Times New Roman" w:cs="Times New Roman"/>
          <w:b/>
          <w:sz w:val="24"/>
          <w:szCs w:val="24"/>
          <w:lang w:val="ro-RO" w:eastAsia="ro-RO"/>
        </w:rPr>
        <w:t>III.Cerințe privind caracteristicile generale ale spațiului ofertat</w:t>
      </w:r>
    </w:p>
    <w:p w:rsidR="004208C6" w:rsidRPr="004208C6" w:rsidRDefault="004208C6" w:rsidP="004208C6">
      <w:pPr>
        <w:numPr>
          <w:ilvl w:val="0"/>
          <w:numId w:val="48"/>
        </w:numPr>
        <w:spacing w:after="0"/>
        <w:rPr>
          <w:rFonts w:ascii="Times New Roman" w:hAnsi="Times New Roman" w:cs="Times New Roman"/>
          <w:color w:val="000000"/>
          <w:sz w:val="24"/>
          <w:szCs w:val="24"/>
        </w:rPr>
      </w:pPr>
      <w:r w:rsidRPr="004208C6">
        <w:rPr>
          <w:rFonts w:ascii="Times New Roman" w:hAnsi="Times New Roman" w:cs="Times New Roman"/>
          <w:color w:val="000000"/>
          <w:sz w:val="24"/>
          <w:szCs w:val="24"/>
        </w:rPr>
        <w:t xml:space="preserve">Spațiul ofertat trebuie sa asigure condiții optime pentru păstrarea documentelor constituite, amplasarea echipamentelor IT și a mobilierului personalului propriu (o persoana). În acest sens nu se admit spații a caror suprafața utilă sa fie mai mica </w:t>
      </w:r>
      <w:r w:rsidRPr="004208C6">
        <w:rPr>
          <w:rFonts w:ascii="Times New Roman" w:hAnsi="Times New Roman" w:cs="Times New Roman"/>
          <w:sz w:val="24"/>
          <w:szCs w:val="24"/>
        </w:rPr>
        <w:t>de 15 mp;</w:t>
      </w:r>
    </w:p>
    <w:p w:rsidR="004208C6" w:rsidRPr="004208C6" w:rsidRDefault="004208C6" w:rsidP="004208C6">
      <w:pPr>
        <w:numPr>
          <w:ilvl w:val="0"/>
          <w:numId w:val="48"/>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Spațiul trebuie să fie bine delimitat și securizat cu închidere mecanică, sistem de alarmare la incendiu, sistem anti efractie/paza;</w:t>
      </w:r>
    </w:p>
    <w:p w:rsidR="004208C6" w:rsidRPr="004208C6" w:rsidRDefault="004208C6" w:rsidP="004208C6">
      <w:pPr>
        <w:numPr>
          <w:ilvl w:val="0"/>
          <w:numId w:val="48"/>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Spatiul ofertat trebuie sa indeplineasca rigorile prevederilor HG nr.1091/2006 privind cerintele minime de securitate și sănătate pentru locurile de munca.</w:t>
      </w:r>
    </w:p>
    <w:p w:rsidR="004208C6" w:rsidRPr="004208C6" w:rsidRDefault="004208C6" w:rsidP="004208C6">
      <w:pPr>
        <w:numPr>
          <w:ilvl w:val="0"/>
          <w:numId w:val="48"/>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Spațiul de birou nu va fi situat la demisolul/subsolul cladirii. În condițiile în care imobilul ofertat are mai mult de 3 etaje, acesta va trebui sa fie dotat cu lift pentru persoane.</w:t>
      </w:r>
    </w:p>
    <w:p w:rsidR="004208C6" w:rsidRPr="004208C6" w:rsidRDefault="004208C6" w:rsidP="004208C6">
      <w:pPr>
        <w:widowControl w:val="0"/>
        <w:tabs>
          <w:tab w:val="left" w:pos="9180"/>
        </w:tabs>
        <w:spacing w:after="0" w:line="240" w:lineRule="auto"/>
        <w:ind w:left="720"/>
        <w:rPr>
          <w:rFonts w:ascii="Times New Roman" w:eastAsia="Trebuchet MS" w:hAnsi="Times New Roman" w:cs="Times New Roman"/>
          <w:b/>
          <w:sz w:val="24"/>
          <w:szCs w:val="24"/>
          <w:lang w:val="fr-FR" w:eastAsia="ro-RO"/>
        </w:rPr>
      </w:pPr>
      <w:r w:rsidRPr="004208C6">
        <w:rPr>
          <w:rFonts w:ascii="Times New Roman" w:eastAsia="Trebuchet MS" w:hAnsi="Times New Roman" w:cs="Times New Roman"/>
          <w:b/>
          <w:sz w:val="24"/>
          <w:szCs w:val="24"/>
          <w:lang w:val="fr-FR" w:eastAsia="ro-RO"/>
        </w:rPr>
        <w:t>IV.Cerințe privind caracteristicile specifice ale spațiului ofertat</w:t>
      </w:r>
    </w:p>
    <w:p w:rsidR="004208C6" w:rsidRPr="004208C6" w:rsidRDefault="004208C6" w:rsidP="004208C6">
      <w:pPr>
        <w:spacing w:after="0" w:line="240" w:lineRule="auto"/>
        <w:ind w:left="720"/>
        <w:rPr>
          <w:rFonts w:ascii="Times New Roman" w:hAnsi="Times New Roman" w:cs="Times New Roman"/>
          <w:b/>
          <w:color w:val="000000"/>
          <w:sz w:val="24"/>
          <w:szCs w:val="24"/>
        </w:rPr>
      </w:pPr>
      <w:r w:rsidRPr="004208C6">
        <w:rPr>
          <w:rFonts w:ascii="Times New Roman" w:hAnsi="Times New Roman" w:cs="Times New Roman"/>
          <w:b/>
          <w:color w:val="000000"/>
          <w:sz w:val="24"/>
          <w:szCs w:val="24"/>
        </w:rPr>
        <w:t xml:space="preserve">În spațiul cu destinație de birou: </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gresie, parchet, mochetă, noi sau în stare foarte bună;</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uși cu încuietori și chei;</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ferestre cu posibilitate de deschidere;</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zugrăveli lavabile pe pereți şi tavane;</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corpuri de iluminat;</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jaluzele la ferestre pentru protec</w:t>
      </w:r>
      <w:r w:rsidRPr="004208C6">
        <w:rPr>
          <w:rFonts w:ascii="Times New Roman" w:hAnsi="Times New Roman" w:cs="Times New Roman"/>
          <w:color w:val="000000"/>
          <w:sz w:val="24"/>
          <w:szCs w:val="24"/>
          <w:lang w:val="ro-RO"/>
        </w:rPr>
        <w:t>ț</w:t>
      </w:r>
      <w:r w:rsidRPr="004208C6">
        <w:rPr>
          <w:rFonts w:ascii="Times New Roman" w:hAnsi="Times New Roman" w:cs="Times New Roman"/>
          <w:color w:val="000000"/>
          <w:sz w:val="24"/>
          <w:szCs w:val="24"/>
        </w:rPr>
        <w:t>ie solară la interior;</w:t>
      </w:r>
    </w:p>
    <w:p w:rsidR="004208C6" w:rsidRPr="004208C6" w:rsidRDefault="004208C6" w:rsidP="004208C6">
      <w:pPr>
        <w:widowControl w:val="0"/>
        <w:numPr>
          <w:ilvl w:val="1"/>
          <w:numId w:val="47"/>
        </w:numPr>
        <w:tabs>
          <w:tab w:val="left" w:pos="9180"/>
        </w:tabs>
        <w:spacing w:after="0" w:line="240" w:lineRule="auto"/>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în grupurile sanitare - faianță, gresie :…………………….</w:t>
      </w:r>
    </w:p>
    <w:p w:rsidR="004208C6" w:rsidRPr="004208C6" w:rsidRDefault="004208C6" w:rsidP="004208C6">
      <w:pPr>
        <w:spacing w:after="0" w:line="240" w:lineRule="auto"/>
        <w:ind w:left="720"/>
        <w:rPr>
          <w:rFonts w:ascii="Times New Roman" w:hAnsi="Times New Roman" w:cs="Times New Roman"/>
          <w:color w:val="000000"/>
          <w:sz w:val="24"/>
          <w:szCs w:val="24"/>
        </w:rPr>
      </w:pPr>
      <w:r w:rsidRPr="004208C6">
        <w:rPr>
          <w:rFonts w:ascii="Times New Roman" w:hAnsi="Times New Roman" w:cs="Times New Roman"/>
          <w:b/>
          <w:color w:val="000000"/>
          <w:sz w:val="24"/>
          <w:szCs w:val="24"/>
        </w:rPr>
        <w:t>În grupurile sanitare:</w:t>
      </w:r>
      <w:r w:rsidRPr="004208C6">
        <w:rPr>
          <w:rFonts w:ascii="Times New Roman" w:hAnsi="Times New Roman" w:cs="Times New Roman"/>
          <w:color w:val="000000"/>
          <w:sz w:val="24"/>
          <w:szCs w:val="24"/>
        </w:rPr>
        <w:t xml:space="preserve"> </w:t>
      </w:r>
    </w:p>
    <w:p w:rsidR="004208C6" w:rsidRPr="004208C6" w:rsidRDefault="004208C6" w:rsidP="004208C6">
      <w:pPr>
        <w:numPr>
          <w:ilvl w:val="0"/>
          <w:numId w:val="49"/>
        </w:numPr>
        <w:spacing w:after="0" w:line="240" w:lineRule="auto"/>
        <w:ind w:left="1440"/>
        <w:rPr>
          <w:rFonts w:ascii="Times New Roman" w:hAnsi="Times New Roman" w:cs="Times New Roman"/>
          <w:color w:val="000000"/>
          <w:sz w:val="24"/>
          <w:szCs w:val="24"/>
        </w:rPr>
      </w:pPr>
      <w:r w:rsidRPr="004208C6">
        <w:rPr>
          <w:rFonts w:ascii="Times New Roman" w:hAnsi="Times New Roman" w:cs="Times New Roman"/>
          <w:color w:val="000000"/>
          <w:sz w:val="24"/>
          <w:szCs w:val="24"/>
        </w:rPr>
        <w:lastRenderedPageBreak/>
        <w:t xml:space="preserve">Chiuvete cu apa curentă </w:t>
      </w:r>
    </w:p>
    <w:p w:rsidR="004208C6" w:rsidRPr="004208C6" w:rsidRDefault="004208C6" w:rsidP="004208C6">
      <w:pPr>
        <w:widowControl w:val="0"/>
        <w:numPr>
          <w:ilvl w:val="0"/>
          <w:numId w:val="49"/>
        </w:numPr>
        <w:tabs>
          <w:tab w:val="left" w:pos="9180"/>
        </w:tabs>
        <w:spacing w:after="0" w:line="240" w:lineRule="auto"/>
        <w:ind w:left="1440"/>
        <w:rPr>
          <w:rFonts w:ascii="Times New Roman" w:eastAsia="Trebuchet MS" w:hAnsi="Times New Roman" w:cs="Times New Roman"/>
          <w:sz w:val="24"/>
          <w:szCs w:val="24"/>
          <w:lang w:val="fr-FR" w:eastAsia="ro-RO"/>
        </w:rPr>
      </w:pPr>
      <w:r w:rsidRPr="004208C6">
        <w:rPr>
          <w:rFonts w:ascii="Times New Roman" w:hAnsi="Times New Roman" w:cs="Times New Roman"/>
          <w:color w:val="000000"/>
          <w:sz w:val="24"/>
          <w:szCs w:val="24"/>
        </w:rPr>
        <w:t>Cabine de WC-uri separate pentru bărbaţi şi pentru femei, finisate cu faianță, gresie, etc.;</w:t>
      </w:r>
    </w:p>
    <w:p w:rsidR="004208C6" w:rsidRPr="004208C6" w:rsidRDefault="004208C6" w:rsidP="004208C6">
      <w:pPr>
        <w:widowControl w:val="0"/>
        <w:tabs>
          <w:tab w:val="left" w:pos="9180"/>
        </w:tabs>
        <w:spacing w:after="0" w:line="240" w:lineRule="auto"/>
        <w:ind w:left="720"/>
        <w:rPr>
          <w:rFonts w:ascii="Times New Roman" w:eastAsia="Trebuchet MS" w:hAnsi="Times New Roman" w:cs="Times New Roman"/>
          <w:b/>
          <w:sz w:val="24"/>
          <w:szCs w:val="24"/>
          <w:lang w:val="ro-RO" w:eastAsia="ro-RO"/>
        </w:rPr>
      </w:pPr>
      <w:r w:rsidRPr="004208C6">
        <w:rPr>
          <w:rFonts w:ascii="Times New Roman" w:eastAsia="Trebuchet MS" w:hAnsi="Times New Roman" w:cs="Times New Roman"/>
          <w:b/>
          <w:sz w:val="24"/>
          <w:szCs w:val="24"/>
          <w:lang w:val="ro-RO" w:eastAsia="ro-RO"/>
        </w:rPr>
        <w:t>V.Cerințe privind caracteristicile tehnice specifice ale spațiului ofertat</w:t>
      </w:r>
    </w:p>
    <w:p w:rsidR="004208C6" w:rsidRPr="004208C6" w:rsidRDefault="004208C6" w:rsidP="004208C6">
      <w:pPr>
        <w:numPr>
          <w:ilvl w:val="0"/>
          <w:numId w:val="50"/>
        </w:numPr>
        <w:spacing w:after="0" w:line="240" w:lineRule="auto"/>
        <w:ind w:left="1440"/>
        <w:rPr>
          <w:rFonts w:ascii="Times New Roman" w:hAnsi="Times New Roman" w:cs="Times New Roman"/>
          <w:color w:val="000000"/>
          <w:sz w:val="24"/>
          <w:szCs w:val="24"/>
        </w:rPr>
      </w:pPr>
      <w:r w:rsidRPr="004208C6">
        <w:rPr>
          <w:rFonts w:ascii="Times New Roman" w:eastAsia="Times New Roman" w:hAnsi="Times New Roman" w:cs="Times New Roman"/>
          <w:color w:val="000000"/>
          <w:sz w:val="24"/>
          <w:szCs w:val="24"/>
        </w:rPr>
        <w:t xml:space="preserve">Posibilitatea adăugării de noi conexiuni de la terți furnizori: </w:t>
      </w:r>
      <w:r w:rsidRPr="004208C6">
        <w:rPr>
          <w:rFonts w:ascii="Times New Roman" w:hAnsi="Times New Roman" w:cs="Times New Roman"/>
          <w:color w:val="000000"/>
          <w:sz w:val="24"/>
          <w:szCs w:val="24"/>
        </w:rPr>
        <w:t xml:space="preserve">internet, telefonie, etc. </w:t>
      </w:r>
    </w:p>
    <w:p w:rsidR="004208C6" w:rsidRPr="004208C6" w:rsidRDefault="004208C6" w:rsidP="004208C6">
      <w:pPr>
        <w:numPr>
          <w:ilvl w:val="0"/>
          <w:numId w:val="50"/>
        </w:numPr>
        <w:spacing w:after="0" w:line="240" w:lineRule="auto"/>
        <w:ind w:left="1440"/>
        <w:rPr>
          <w:rFonts w:ascii="Times New Roman" w:hAnsi="Times New Roman" w:cs="Times New Roman"/>
          <w:color w:val="000000"/>
          <w:sz w:val="24"/>
          <w:szCs w:val="24"/>
        </w:rPr>
      </w:pPr>
      <w:r w:rsidRPr="004208C6">
        <w:rPr>
          <w:rFonts w:ascii="Times New Roman" w:hAnsi="Times New Roman" w:cs="Times New Roman"/>
          <w:color w:val="000000"/>
          <w:sz w:val="24"/>
          <w:szCs w:val="24"/>
        </w:rPr>
        <w:t>Existența unui număr suficient de prize cu energie electrică de 220 V pentru o buna funcționarea a activității, distribuite uniform în spațiul de lucru, cu posibilități de extindere după nevoi.</w:t>
      </w:r>
    </w:p>
    <w:p w:rsidR="004208C6" w:rsidRPr="004208C6" w:rsidRDefault="004208C6" w:rsidP="004208C6">
      <w:pPr>
        <w:widowControl w:val="0"/>
        <w:tabs>
          <w:tab w:val="left" w:pos="9180"/>
        </w:tabs>
        <w:spacing w:after="0" w:line="240" w:lineRule="auto"/>
        <w:ind w:left="1211"/>
        <w:rPr>
          <w:rFonts w:ascii="Times New Roman" w:eastAsia="Trebuchet MS" w:hAnsi="Times New Roman" w:cs="Times New Roman"/>
          <w:sz w:val="24"/>
          <w:szCs w:val="24"/>
          <w:lang w:val="fr-FR" w:eastAsia="ro-RO"/>
        </w:rPr>
      </w:pPr>
    </w:p>
    <w:p w:rsidR="004208C6" w:rsidRPr="004208C6" w:rsidRDefault="004208C6" w:rsidP="004208C6">
      <w:pPr>
        <w:widowControl w:val="0"/>
        <w:tabs>
          <w:tab w:val="left" w:pos="9180"/>
        </w:tabs>
        <w:spacing w:after="0" w:line="240" w:lineRule="auto"/>
        <w:ind w:left="720"/>
        <w:rPr>
          <w:rFonts w:ascii="Times New Roman" w:eastAsia="Trebuchet MS" w:hAnsi="Times New Roman" w:cs="Times New Roman"/>
          <w:b/>
          <w:sz w:val="24"/>
          <w:szCs w:val="24"/>
          <w:lang w:val="fr-FR" w:eastAsia="ro-RO"/>
        </w:rPr>
      </w:pPr>
      <w:r w:rsidRPr="004208C6">
        <w:rPr>
          <w:rFonts w:ascii="Times New Roman" w:eastAsia="Trebuchet MS" w:hAnsi="Times New Roman" w:cs="Times New Roman"/>
          <w:b/>
          <w:sz w:val="24"/>
          <w:szCs w:val="24"/>
          <w:lang w:val="fr-FR" w:eastAsia="ro-RO"/>
        </w:rPr>
        <w:t>VI.alte aspecte: (se vor avea în vedere aspecte privind facilitățile oferite cât și cele ce pot duce la respingerea ofertei ex.: facilități - alte dotări și gradul de utilizare al acestora; motive de respingere - mucegai, înfiltrații, etc.)</w:t>
      </w:r>
      <w:r w:rsidRPr="004208C6">
        <w:rPr>
          <w:rFonts w:ascii="Times New Roman" w:eastAsia="Trebuchet MS" w:hAnsi="Times New Roman" w:cs="Times New Roman"/>
          <w:sz w:val="24"/>
          <w:szCs w:val="24"/>
          <w:lang w:val="fr-FR" w:eastAsia="ro-RO"/>
        </w:rPr>
        <w:t>………………………………………………………</w:t>
      </w:r>
    </w:p>
    <w:p w:rsidR="004208C6" w:rsidRPr="004208C6" w:rsidRDefault="004208C6" w:rsidP="004208C6">
      <w:pPr>
        <w:widowControl w:val="0"/>
        <w:spacing w:after="248"/>
        <w:ind w:left="0"/>
        <w:rPr>
          <w:rFonts w:ascii="Times New Roman" w:eastAsia="Trebuchet MS" w:hAnsi="Times New Roman" w:cs="Times New Roman"/>
          <w:sz w:val="24"/>
          <w:szCs w:val="24"/>
          <w:lang w:val="fr-FR" w:eastAsia="ro-RO"/>
        </w:rPr>
      </w:pPr>
    </w:p>
    <w:p w:rsidR="004208C6" w:rsidRPr="004208C6" w:rsidRDefault="004208C6" w:rsidP="004208C6">
      <w:pPr>
        <w:widowControl w:val="0"/>
        <w:spacing w:after="248"/>
        <w:ind w:left="72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Documentele care dovedesc eligibilitatea ofertantului au fost prezentate in original: DA/NU</w:t>
      </w:r>
    </w:p>
    <w:p w:rsidR="004208C6" w:rsidRPr="004208C6" w:rsidRDefault="004208C6" w:rsidP="004208C6">
      <w:pPr>
        <w:widowControl w:val="0"/>
        <w:spacing w:after="248"/>
        <w:ind w:left="72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Documentele care dovedesc proprietatea asupra spațiului ofertat au fost prezentate in original: DA/NU</w:t>
      </w:r>
    </w:p>
    <w:p w:rsidR="004208C6" w:rsidRPr="004208C6" w:rsidRDefault="004208C6" w:rsidP="004208C6">
      <w:pPr>
        <w:widowControl w:val="0"/>
        <w:spacing w:after="0"/>
        <w:ind w:left="72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Sunt anexate poze: DA/NU</w:t>
      </w:r>
    </w:p>
    <w:p w:rsidR="004208C6" w:rsidRPr="004208C6" w:rsidRDefault="004208C6" w:rsidP="004208C6">
      <w:pPr>
        <w:widowControl w:val="0"/>
        <w:spacing w:after="209"/>
        <w:ind w:left="720"/>
        <w:rPr>
          <w:rFonts w:ascii="Times New Roman" w:eastAsia="Trebuchet MS" w:hAnsi="Times New Roman" w:cs="Times New Roman"/>
          <w:sz w:val="24"/>
          <w:szCs w:val="24"/>
          <w:lang w:val="fr-FR" w:eastAsia="ro-RO"/>
        </w:rPr>
      </w:pPr>
    </w:p>
    <w:p w:rsidR="004208C6" w:rsidRPr="004208C6" w:rsidRDefault="004208C6" w:rsidP="004208C6">
      <w:pPr>
        <w:widowControl w:val="0"/>
        <w:spacing w:after="209"/>
        <w:ind w:left="72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Prezentul proces-verbal s-a încheiat in 2 (două) exemplare, câte unul pentru fiecare parte.</w:t>
      </w:r>
    </w:p>
    <w:p w:rsidR="004208C6" w:rsidRPr="004208C6" w:rsidRDefault="004208C6" w:rsidP="004208C6">
      <w:pPr>
        <w:widowControl w:val="0"/>
        <w:spacing w:after="209"/>
        <w:ind w:left="72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Semnaturi,</w:t>
      </w:r>
    </w:p>
    <w:p w:rsidR="004208C6" w:rsidRPr="004208C6" w:rsidRDefault="004208C6" w:rsidP="004208C6">
      <w:pPr>
        <w:widowControl w:val="0"/>
        <w:spacing w:after="0"/>
        <w:ind w:left="720"/>
        <w:rPr>
          <w:rFonts w:ascii="Times New Roman" w:eastAsia="Trebuchet MS" w:hAnsi="Times New Roman" w:cs="Times New Roman"/>
          <w:b/>
          <w:sz w:val="24"/>
          <w:szCs w:val="24"/>
          <w:lang w:val="fr-FR" w:eastAsia="ro-RO"/>
        </w:rPr>
      </w:pPr>
      <w:r w:rsidRPr="004208C6">
        <w:rPr>
          <w:rFonts w:ascii="Times New Roman" w:eastAsia="Trebuchet MS" w:hAnsi="Times New Roman" w:cs="Times New Roman"/>
          <w:b/>
          <w:sz w:val="24"/>
          <w:szCs w:val="24"/>
          <w:lang w:val="fr-FR" w:eastAsia="ro-RO"/>
        </w:rPr>
        <w:t xml:space="preserve">OIR PECU Regiunea Sud-Est                                                                      OFERTANT, </w:t>
      </w:r>
    </w:p>
    <w:p w:rsidR="004208C6" w:rsidRPr="004208C6" w:rsidRDefault="004208C6" w:rsidP="004208C6">
      <w:pPr>
        <w:widowControl w:val="0"/>
        <w:spacing w:after="0"/>
        <w:ind w:left="720"/>
        <w:rPr>
          <w:rFonts w:ascii="Times New Roman" w:eastAsia="Trebuchet MS" w:hAnsi="Times New Roman" w:cs="Times New Roman"/>
          <w:b/>
          <w:sz w:val="24"/>
          <w:szCs w:val="24"/>
          <w:lang w:val="fr-FR" w:eastAsia="ro-RO"/>
        </w:rPr>
      </w:pPr>
      <w:r w:rsidRPr="004208C6">
        <w:rPr>
          <w:rFonts w:ascii="Times New Roman" w:eastAsia="Trebuchet MS" w:hAnsi="Times New Roman" w:cs="Times New Roman"/>
          <w:b/>
          <w:sz w:val="24"/>
          <w:szCs w:val="24"/>
          <w:lang w:val="fr-FR" w:eastAsia="ro-RO"/>
        </w:rPr>
        <w:t>Reprezentat prin Comisia de evaluare</w:t>
      </w:r>
    </w:p>
    <w:p w:rsidR="004208C6" w:rsidRDefault="004208C6"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371858" w:rsidRDefault="00371858" w:rsidP="004208C6">
      <w:pPr>
        <w:spacing w:after="200"/>
        <w:ind w:left="-709"/>
        <w:rPr>
          <w:rFonts w:ascii="Times New Roman" w:hAnsi="Times New Roman" w:cs="Times New Roman"/>
          <w:color w:val="000000" w:themeColor="text1"/>
          <w:sz w:val="24"/>
          <w:szCs w:val="24"/>
        </w:rPr>
      </w:pPr>
    </w:p>
    <w:p w:rsidR="00371858" w:rsidRDefault="00371858" w:rsidP="004208C6">
      <w:pPr>
        <w:spacing w:after="200"/>
        <w:ind w:left="-709"/>
        <w:rPr>
          <w:rFonts w:ascii="Times New Roman" w:hAnsi="Times New Roman" w:cs="Times New Roman"/>
          <w:color w:val="000000" w:themeColor="text1"/>
          <w:sz w:val="24"/>
          <w:szCs w:val="24"/>
        </w:rPr>
      </w:pPr>
    </w:p>
    <w:p w:rsidR="00B70290" w:rsidRDefault="00B70290" w:rsidP="00B70290">
      <w:pPr>
        <w:spacing w:after="200"/>
        <w:ind w:left="0"/>
        <w:rPr>
          <w:rFonts w:ascii="Times New Roman" w:hAnsi="Times New Roman" w:cs="Times New Roman"/>
          <w:color w:val="000000" w:themeColor="text1"/>
          <w:sz w:val="24"/>
          <w:szCs w:val="24"/>
        </w:rPr>
      </w:pPr>
    </w:p>
    <w:p w:rsidR="00B70290" w:rsidRPr="00B70290" w:rsidRDefault="00B70290" w:rsidP="00B70290">
      <w:pPr>
        <w:spacing w:line="360" w:lineRule="auto"/>
        <w:ind w:left="0"/>
        <w:jc w:val="center"/>
        <w:rPr>
          <w:b/>
          <w:sz w:val="28"/>
          <w:szCs w:val="28"/>
        </w:rPr>
      </w:pPr>
      <w:r w:rsidRPr="00B70290">
        <w:rPr>
          <w:b/>
          <w:sz w:val="28"/>
          <w:szCs w:val="28"/>
        </w:rPr>
        <w:t>CONTRACT DE ÎNCHIRIERE IMOBILIARĂ (MODEL ORIENTATIV)</w:t>
      </w:r>
    </w:p>
    <w:p w:rsidR="00B70290" w:rsidRPr="00B70290" w:rsidRDefault="00B70290" w:rsidP="00B70290">
      <w:pPr>
        <w:spacing w:line="360" w:lineRule="auto"/>
        <w:ind w:left="0"/>
        <w:jc w:val="center"/>
      </w:pPr>
      <w:r w:rsidRPr="00B70290">
        <w:t>Nr.</w:t>
      </w:r>
      <w:r w:rsidRPr="00B70290">
        <w:rPr>
          <w:u w:val="single"/>
        </w:rPr>
        <w:t xml:space="preserve"> </w:t>
      </w:r>
      <w:r w:rsidRPr="00B70290">
        <w:rPr>
          <w:u w:val="single"/>
        </w:rPr>
        <w:softHyphen/>
      </w:r>
      <w:r w:rsidRPr="00B70290">
        <w:rPr>
          <w:u w:val="single"/>
        </w:rPr>
        <w:softHyphen/>
      </w:r>
      <w:r w:rsidRPr="00B70290">
        <w:rPr>
          <w:u w:val="single"/>
        </w:rPr>
        <w:softHyphen/>
      </w:r>
      <w:r w:rsidRPr="00B70290">
        <w:rPr>
          <w:u w:val="single"/>
        </w:rPr>
        <w:softHyphen/>
      </w:r>
      <w:r w:rsidRPr="00B70290">
        <w:rPr>
          <w:u w:val="single"/>
        </w:rPr>
        <w:softHyphen/>
        <w:t xml:space="preserve">            </w:t>
      </w:r>
      <w:r w:rsidRPr="00B70290">
        <w:rPr>
          <w:u w:val="single"/>
        </w:rPr>
        <w:tab/>
      </w:r>
      <w:r w:rsidRPr="00B70290">
        <w:t>/_________</w:t>
      </w:r>
    </w:p>
    <w:p w:rsidR="00B70290" w:rsidRPr="00B70290" w:rsidRDefault="00B70290" w:rsidP="00B70290">
      <w:pPr>
        <w:spacing w:line="360" w:lineRule="auto"/>
        <w:ind w:left="0"/>
        <w:rPr>
          <w:b/>
        </w:rPr>
      </w:pPr>
      <w:r w:rsidRPr="00B70290">
        <w:rPr>
          <w:b/>
        </w:rPr>
        <w:t xml:space="preserve">în temeiul art. 1.777 </w:t>
      </w:r>
      <w:r w:rsidRPr="00B70290">
        <w:t xml:space="preserve">- </w:t>
      </w:r>
      <w:r w:rsidRPr="00B70290">
        <w:rPr>
          <w:b/>
        </w:rPr>
        <w:t>1.823 din Legea nr. 287/ 2009 privind Codul Civil, republicat cu modificările și completările ulterioare se încheie prezentul contract</w:t>
      </w: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I. PĂRŢILE CONTRACTANTE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cu sediul/domiciliul în…………………………………………, înregistrat sub nr................................................., cod unic de înregistrare, cont nr. ……………………………………………………….. deschis la ……………………………….……………………………, reprezentat/ă  legal de ………………………………………, -administrator/președinte/proprietar, în calitate de  </w:t>
      </w:r>
      <w:r w:rsidRPr="00B70290">
        <w:rPr>
          <w:rFonts w:ascii="Arial" w:eastAsia="Calibri" w:hAnsi="Arial" w:cs="Arial"/>
          <w:b/>
          <w:lang w:val="ro-RO"/>
        </w:rPr>
        <w:t>LOCATOR</w:t>
      </w:r>
      <w:r w:rsidRPr="00B70290">
        <w:rPr>
          <w:rFonts w:ascii="Arial" w:eastAsia="Calibri" w:hAnsi="Arial" w:cs="Arial"/>
          <w:lang w:val="ro-RO"/>
        </w:rPr>
        <w:t>,  pe de o parte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și</w:t>
      </w:r>
    </w:p>
    <w:p w:rsidR="00B70290" w:rsidRPr="00B70290" w:rsidRDefault="00B70290" w:rsidP="00B70290">
      <w:pPr>
        <w:spacing w:after="0" w:line="360" w:lineRule="auto"/>
        <w:ind w:left="0"/>
        <w:rPr>
          <w:rFonts w:ascii="Arial" w:eastAsia="Calibri" w:hAnsi="Arial" w:cs="Arial"/>
          <w:lang w:val="ro-RO"/>
        </w:rPr>
      </w:pPr>
      <w:r w:rsidRPr="00B70290">
        <w:rPr>
          <w:rFonts w:asciiTheme="minorHAnsi" w:eastAsia="Calibri" w:hAnsiTheme="minorHAnsi" w:cs="Times New Roman"/>
          <w:bCs/>
          <w:sz w:val="24"/>
          <w:szCs w:val="24"/>
          <w:lang w:val="ro-RO" w:eastAsia="ro-RO"/>
        </w:rPr>
        <w:t>Organismul Intermediar Regional pentru Programe Europene Capital Uman Regiunea Sud-Est</w:t>
      </w:r>
      <w:r w:rsidRPr="00B70290">
        <w:rPr>
          <w:rFonts w:ascii="Arial" w:eastAsia="Calibri" w:hAnsi="Arial" w:cs="Arial"/>
          <w:lang w:val="ro-RO"/>
        </w:rPr>
        <w:t xml:space="preserve">, cu sediul în Brăila, Str. Industriei nr.17, județul Brăila, România, tel/fax 0239613301; 0239610749, e-mail: </w:t>
      </w:r>
      <w:hyperlink r:id="rId12" w:history="1">
        <w:r w:rsidRPr="00B70290">
          <w:rPr>
            <w:rFonts w:ascii="Arial" w:eastAsia="Calibri" w:hAnsi="Arial" w:cs="Arial"/>
            <w:color w:val="0000FF"/>
            <w:u w:val="single"/>
            <w:lang w:val="ro-RO"/>
          </w:rPr>
          <w:t>office@fsesudest.ro</w:t>
        </w:r>
      </w:hyperlink>
      <w:r w:rsidRPr="00B70290">
        <w:rPr>
          <w:rFonts w:ascii="Arial" w:eastAsia="Calibri" w:hAnsi="Arial" w:cs="Arial"/>
          <w:lang w:val="ro-RO"/>
        </w:rPr>
        <w:t xml:space="preserve"> ,cod unic de înregistrare 20737431, cont nr. ………………………………………………………………., deschis la Trezoreria Brăila, în calitate de </w:t>
      </w:r>
      <w:r w:rsidRPr="00B70290">
        <w:rPr>
          <w:rFonts w:ascii="Arial" w:eastAsia="Calibri" w:hAnsi="Arial" w:cs="Arial"/>
          <w:b/>
          <w:lang w:val="ro-RO"/>
        </w:rPr>
        <w:t>LOCATAR</w:t>
      </w:r>
      <w:r w:rsidRPr="00B70290">
        <w:rPr>
          <w:rFonts w:ascii="Arial" w:eastAsia="Calibri" w:hAnsi="Arial" w:cs="Arial"/>
          <w:lang w:val="ro-RO"/>
        </w:rPr>
        <w:t>, reprezentat legal de doamna Emilia Ioana VOICU, având funcția de Director executiv, pe de o parte,</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II. OBIECTUL CONTRACTULUI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Obiectul contractului îl constituie închirierea spațiului situat în ………………….., str. ……………….., nr. ……………….,</w:t>
      </w:r>
      <w:r w:rsidRPr="00B70290">
        <w:rPr>
          <w:rFonts w:ascii="Arial" w:eastAsia="Calibri" w:hAnsi="Arial" w:cs="Arial"/>
          <w:b/>
          <w:lang w:val="ro-RO"/>
        </w:rPr>
        <w:t xml:space="preserve"> </w:t>
      </w:r>
      <w:r w:rsidRPr="00B70290">
        <w:rPr>
          <w:rFonts w:ascii="Arial" w:eastAsia="Calibri" w:hAnsi="Arial" w:cs="Arial"/>
          <w:lang w:val="ro-RO"/>
        </w:rPr>
        <w:t xml:space="preserve"> cu suprafața utilă de </w:t>
      </w:r>
      <w:r w:rsidRPr="00B70290">
        <w:rPr>
          <w:rFonts w:ascii="Arial" w:eastAsia="Calibri" w:hAnsi="Arial" w:cs="Arial"/>
          <w:i/>
          <w:lang w:val="ro-RO"/>
        </w:rPr>
        <w:t>……………….. mp</w:t>
      </w:r>
      <w:r w:rsidRPr="00B70290">
        <w:rPr>
          <w:rFonts w:ascii="Arial" w:eastAsia="Calibri" w:hAnsi="Arial" w:cs="Arial"/>
          <w:lang w:val="ro-RO"/>
        </w:rPr>
        <w:t>, compus din ..… birouri, conform schiței cadastrale (suprafața utilă de …………… mp înscrisă în Cartea Funciară).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2. Spațiul este necesar funcționării </w:t>
      </w:r>
      <w:r w:rsidRPr="00B70290">
        <w:rPr>
          <w:rFonts w:asciiTheme="minorHAnsi" w:eastAsia="Calibri" w:hAnsiTheme="minorHAnsi" w:cs="Times New Roman"/>
          <w:bCs/>
          <w:sz w:val="24"/>
          <w:szCs w:val="24"/>
        </w:rPr>
        <w:t xml:space="preserve">OIR PECU Regiunea </w:t>
      </w:r>
      <w:r w:rsidRPr="00B70290">
        <w:rPr>
          <w:rFonts w:asciiTheme="minorHAnsi" w:eastAsia="Calibri" w:hAnsiTheme="minorHAnsi" w:cs="Times New Roman"/>
          <w:bCs/>
          <w:sz w:val="24"/>
          <w:szCs w:val="24"/>
          <w:lang w:val="ro-RO" w:eastAsia="ro-RO"/>
        </w:rPr>
        <w:t>Sud-Est BJ …………..</w:t>
      </w:r>
      <w:r w:rsidRPr="00B70290">
        <w:rPr>
          <w:rFonts w:ascii="Arial" w:eastAsia="Calibri" w:hAnsi="Arial" w:cs="Arial"/>
          <w:lang w:val="ro-RO"/>
        </w:rPr>
        <w:t>, fiind exclusă orice altă destinație.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Predarea-primirea spațiului închiriat va fi consemnată într-un procesul verbal de predare primire în care se va menționa spațiul cu dotările sale, starea și gradul de utilizare al acestora și constituie Anexă la prezentul contract</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III. DURATA ÎNCHIRIERII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1. Contractul de închiriere se încheie pe o durată de maxim 72 de luni, respectiv pana la data de </w:t>
      </w:r>
      <w:r w:rsidRPr="00B70290">
        <w:rPr>
          <w:rFonts w:ascii="Arial" w:eastAsia="Calibri" w:hAnsi="Arial" w:cs="Arial"/>
          <w:b/>
          <w:lang w:val="ro-RO"/>
        </w:rPr>
        <w:t>31.12.2029.</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În limita fondurilor disponibile și respectând legislația în vigoare, se poate prelungi contractul de închiriere prin acte adiționale, numai cu păstrarea prețului/mp din contract.</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IV. PREŢUL ÎNCHIRIERII ŞI PLATA CHIRIEI. ALTE CHELTUIELI.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lastRenderedPageBreak/>
        <w:t>1. Prin prezentul contract Locatarul se obligă să plătească Locatorului, pentru spațiul închiriat, o chirie în sumă de……………….</w:t>
      </w:r>
      <w:r w:rsidRPr="00B70290">
        <w:rPr>
          <w:rFonts w:ascii="Arial" w:eastAsia="Calibri" w:hAnsi="Arial" w:cs="Arial"/>
          <w:b/>
          <w:lang w:val="ro-RO"/>
        </w:rPr>
        <w:t xml:space="preserve"> </w:t>
      </w:r>
      <w:r w:rsidR="00371858">
        <w:rPr>
          <w:rFonts w:ascii="Arial" w:eastAsia="Calibri" w:hAnsi="Arial" w:cs="Arial"/>
          <w:b/>
          <w:lang w:val="ro-RO"/>
        </w:rPr>
        <w:t xml:space="preserve">lei </w:t>
      </w:r>
      <w:r w:rsidRPr="00B70290">
        <w:rPr>
          <w:rFonts w:ascii="Arial" w:eastAsia="Calibri" w:hAnsi="Arial" w:cs="Arial"/>
          <w:b/>
          <w:lang w:val="ro-RO"/>
        </w:rPr>
        <w:t>fără TVA</w:t>
      </w:r>
      <w:r w:rsidRPr="00B70290">
        <w:rPr>
          <w:rFonts w:ascii="Arial" w:eastAsia="Calibri" w:hAnsi="Arial" w:cs="Arial"/>
          <w:lang w:val="ro-RO"/>
        </w:rPr>
        <w:t>, la care se adaugă TVA în valoare de  …………………….</w:t>
      </w:r>
      <w:r w:rsidRPr="00B70290">
        <w:rPr>
          <w:rFonts w:ascii="Arial" w:eastAsia="Calibri" w:hAnsi="Arial" w:cs="Arial"/>
          <w:b/>
          <w:lang w:val="ro-RO"/>
        </w:rPr>
        <w:t xml:space="preserve"> lei</w:t>
      </w:r>
      <w:r w:rsidRPr="00B70290">
        <w:rPr>
          <w:rFonts w:ascii="Arial" w:eastAsia="Calibri" w:hAnsi="Arial" w:cs="Arial"/>
          <w:lang w:val="ro-RO"/>
        </w:rPr>
        <w: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Plata chiriei se va face lunar de către Locatar către Locator numai de la momentul predării în folosință efectivă a spațiului.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Locatorul va emite factura de chirie/ va solicita chiria, pentru luna anterioară, în primele 5 zile lucrătoare ale lunii următoare, iar plata se va face de către Locatar, prin ordin de plată, în contul Locatorului deschis la Trezorerie conform legislației în vigoare, în maximum 30 de zile calendaristice de la data înregistrării facturii/ solicitării  de plată.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Pentru luna decembrie 2029, factura de chirie se va emite in cursul lunii astfel incat sa fie posibila achitarea acesteia in functie de activitatea Trezoreriei Braila.</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Pe întreaga perioadă a contractului de închiriere chiria nu va putea fi majorată sau indexată.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5.  În afara chiriei, Locatarul va plăti utilitățile, în baza consumurilor reale înregistrate si refacturate de locator, conform anexei.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6. În condițiile nerespectării de către Locator a obligațiilor prevăzute la Cap.V, Locatarul va putea să plătească chiria diminuată cu un procent de 0,1% din valoarea chiriei pentru fiecare zi calendaristică de neîndeplinire a obligațiilor asumate prin contract.</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V. OBLIGAŢIILE LOCATORULUI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Să asigure Locatarului dreptul de folosință netulburată  și  utilă  a  spațiului  închiriat,  pe  toată  durata contractului. Locatorul se angajează că va notifica Locatarul, cu cel puțin 120 zile înainte, de orice modificare ce ar putea perturba folosința spațiului în condiții optime.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Să garanteze Locatarului că nimeni nu are nici un drept, de niciun fel, asupra spațiului închiriat și că, până în prezent, nu a mai închiriat acest spațiu la nici o persoană fizică sau juridică, pentru intervalul de timp prevăzut în prezentul contract și nu o va face nici în viitor, până la încetarea acestui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Să garanteze Locatarului că spațiul care face obiectul contractului de închiriere, pe perioada închirierii, nu va fi înstrăinat, grevat de sarcini, decât cu notificarea prealabilă, într-un termen de cel puțin 180 de zile, locațiunea continuând până la expirarea duratei, fiind opozabilă și noului proprietar. Viitorul proprietar al spațiului înstrăinat are obligația de a accepta și de a executa contractul de închiriere valabil încheiat.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Să garanteze Locatarului că nu există vicii ascunse ale spațiului închiriat și a instalațiilor aferente, care nu au putut fi cunoscute de Locatar în momentul încheierii contractului și care fac imposibilă folosința parțială sau totală a bunului închiriat.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5. Să garanteze Locatarului pe toată durata contractului împotriva pierderii totale sau parțiale a bunului închiriat.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6. Să predea Locatarului, la termenul convenit, spațiul închiriat în stare normală de folosință, liber, potrivit destinației prevăzute în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7. Să mențină spațiul închiriat în stare de a servi la întrebuințarea pentru care a fost închiriat, conform normelor legale în vigoare, în România, pentru clădiri de birouri.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lastRenderedPageBreak/>
        <w:t>8. Să garanteze împotriva tulburărilor de fapt și de drept provenite din fapta proprie și împotriva tulburărilor de drept provenite din fapta terților.</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10. Să asigure accesul 24/24h (inclusiv cu automobilul), permanent, la spațiul închiriat pentru personalul Locatarului.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11. Să asigure, pe cheltuiala exclusivă a Locatorului, următoarele: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mentenanța sistemului de încălzire/AC;</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mentenanța și funcționarea rețelelor de apă, canalizare, electricitate și gaze;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obligativitatea de a suporta cheltuielile pentru buna funcționare (avize) în concordanță cu  legislația valabilă în perioada contractuală;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sistem de supraveghere video și, fie punct de pază cu o firmă autorizată conform prevederilor legale, fie sistem de alarmă avizat cu monitorizare la un dispecerat de pază conform Legii 333/2003;</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acces în spațiu pentru persoanele cu dizabilități;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modificările necesare pentru rețeaua de calculatoare pentru aducerea acesteia în parametrii de funcționare specifici Locatarului;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eventualele recompartimentări într-un spațiu deschis și bine definit, acolo unde este cazul;</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să execute lucrările de întreținere și reparații privind spațiul și instalațiile aferente, în ziua și la ora stabilită de comun acord cu Locatarul, cu excepția celor datorate folosirii  necorespunzătoare a acestora  de către Locatar sau de către oaspeții Locatarului.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să efectueze pe cheltuiala sa reparațiile cauzate de vreun caz de forță majoră.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să exonereze pe Locatar de plata chiriei în cazul în care spațiul închiriat devine imposibil de utilizat până la data la care spațiul închiriat va fi readus la starea de dinaintea producerii evenimentului.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să permită instalarea de către Locatar a semnelor, logo-urilor precum și oricăror altor mijloace de reclamă în exteriorul și interiorului spațiului închiriat, în limita spațiului disponibil.</w:t>
      </w:r>
    </w:p>
    <w:p w:rsidR="00B70290" w:rsidRPr="00B70290" w:rsidRDefault="00B70290" w:rsidP="00B70290">
      <w:pPr>
        <w:spacing w:after="0" w:line="360" w:lineRule="auto"/>
        <w:ind w:left="0"/>
        <w:rPr>
          <w:rFonts w:ascii="Arial" w:eastAsia="Calibri" w:hAnsi="Arial" w:cs="Arial"/>
          <w:color w:val="000000" w:themeColor="text1"/>
          <w:lang w:val="ro-RO"/>
        </w:rPr>
      </w:pPr>
      <w:r w:rsidRPr="00B70290">
        <w:rPr>
          <w:rFonts w:ascii="Arial" w:eastAsia="Calibri" w:hAnsi="Arial" w:cs="Arial"/>
          <w:color w:val="000000" w:themeColor="text1"/>
          <w:lang w:val="ro-RO"/>
        </w:rPr>
        <w:t xml:space="preserve"> - se obligă să noteze în Cartea Funciară a imobilului, în termen de max.45 de zile de la data semnării contractului de închiriere, dreptul exclusiv al Locatarului de a utiliza spațiul în baza prezentului contract. </w:t>
      </w:r>
    </w:p>
    <w:p w:rsidR="00B70290" w:rsidRPr="00B70290" w:rsidRDefault="00B70290" w:rsidP="00B70290">
      <w:pPr>
        <w:spacing w:after="0" w:line="360" w:lineRule="auto"/>
        <w:ind w:left="0"/>
        <w:rPr>
          <w:rFonts w:ascii="Arial" w:eastAsia="Calibri" w:hAnsi="Arial" w:cs="Arial"/>
          <w:color w:val="000000" w:themeColor="text1"/>
          <w:lang w:val="ro-RO"/>
        </w:rPr>
      </w:pPr>
      <w:r w:rsidRPr="00B70290">
        <w:rPr>
          <w:rFonts w:ascii="Arial" w:eastAsia="Calibri" w:hAnsi="Arial" w:cs="Arial"/>
          <w:color w:val="000000" w:themeColor="text1"/>
          <w:lang w:val="ro-RO"/>
        </w:rPr>
        <w:t>- să prezinte, în termen de maximum 60 de zile de la data semnării contractului de închiriere, extrasul de informare din care să rezulte notarea în Cartea Funciară a imobilului a dreptului exclusiv al Locatarului de a utiliza spațiul închiriat;</w:t>
      </w:r>
    </w:p>
    <w:p w:rsidR="00B70290" w:rsidRPr="00B70290" w:rsidRDefault="00B70290" w:rsidP="00B70290">
      <w:pPr>
        <w:spacing w:after="0" w:line="360" w:lineRule="auto"/>
        <w:ind w:left="0"/>
        <w:rPr>
          <w:rFonts w:ascii="Arial" w:eastAsia="Calibri" w:hAnsi="Arial" w:cs="Arial"/>
          <w:color w:val="000000" w:themeColor="text1"/>
          <w:lang w:val="ro-RO"/>
        </w:rPr>
      </w:pPr>
      <w:r w:rsidRPr="00B70290">
        <w:rPr>
          <w:rFonts w:ascii="Arial" w:eastAsia="Calibri" w:hAnsi="Arial" w:cs="Arial"/>
          <w:color w:val="000000" w:themeColor="text1"/>
          <w:lang w:val="ro-RO"/>
        </w:rPr>
        <w:t xml:space="preserve"> - să execute contractul în conformitate oferta tehnică și financiară, acestea devenind parte integrantă a prezentului contract.</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VI. OBLIGAŢIILE LOCATARULUI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Să întrebuințeze spațiul închiriat, ca un bun gospodar, în conformitate cu destinația rezultată din prezentul contract și cu prevederile legale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Să efectueze, în termenele stabilite și în condițiile prevăzute în contract, plățile pentru sumele la care s-a obligat ca urmare a închirierii spațiului.</w:t>
      </w:r>
    </w:p>
    <w:p w:rsidR="00B70290" w:rsidRPr="00B70290" w:rsidRDefault="00B70290" w:rsidP="00B70290">
      <w:pPr>
        <w:spacing w:after="0" w:line="360" w:lineRule="auto"/>
        <w:ind w:left="0"/>
        <w:rPr>
          <w:rFonts w:ascii="Arial" w:eastAsia="Calibri" w:hAnsi="Arial" w:cs="Arial"/>
          <w:color w:val="000000" w:themeColor="text1"/>
          <w:lang w:val="ro-RO"/>
        </w:rPr>
      </w:pPr>
      <w:r w:rsidRPr="00B70290">
        <w:rPr>
          <w:rFonts w:ascii="Arial" w:eastAsia="Calibri" w:hAnsi="Arial" w:cs="Arial"/>
          <w:lang w:val="ro-RO"/>
        </w:rPr>
        <w:t>3. Să verifice dacă locatorul și-a îndeplinit obligația de a nota în Cartea Funciară a imobilului</w:t>
      </w:r>
      <w:r w:rsidRPr="00B70290">
        <w:rPr>
          <w:rFonts w:ascii="Arial" w:eastAsia="Calibri" w:hAnsi="Arial" w:cs="Arial"/>
          <w:color w:val="FF0000"/>
          <w:lang w:val="ro-RO"/>
        </w:rPr>
        <w:t xml:space="preserve"> </w:t>
      </w:r>
      <w:r w:rsidRPr="00B70290">
        <w:rPr>
          <w:rFonts w:ascii="Arial" w:eastAsia="Calibri" w:hAnsi="Arial" w:cs="Arial"/>
          <w:lang w:val="ro-RO"/>
        </w:rPr>
        <w:t>dreptul exclusiv al Locatarului de a utiliza spațiul în baza prezentului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lastRenderedPageBreak/>
        <w:t>Să nu execute modificări sau transformări ale structurii de rezistență a construcției, sau ale instalațiilor.</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Să respecte prevederile legale în vigoare din domeniile PSI, igienico-sanitar și protecția muncii.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5. Să mențină spațiul închiriat în condiții corespunzătoare de folosință și să predea Locatorului spațiul în stare bună de folosință.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6. Să folosească spațiul conform destinației care rezultă din contract, respectiv spațiu de birouri.</w:t>
      </w:r>
    </w:p>
    <w:p w:rsidR="00B70290" w:rsidRPr="00B70290" w:rsidRDefault="00B70290" w:rsidP="00B70290">
      <w:pPr>
        <w:spacing w:after="0" w:line="360" w:lineRule="auto"/>
        <w:ind w:left="0"/>
        <w:rPr>
          <w:rFonts w:ascii="Arial" w:eastAsia="Calibri" w:hAnsi="Arial" w:cs="Arial"/>
          <w:b/>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VII. ALTE OBLIGAŢII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Contribuții, taxe  și cheltuieli  individuale:  Locatorul  își asumă responsabilitatea deplină a plății tuturor  taxelor și altor sarcini de natură fiscală izvorâte din dreptul de proprietate asupra spațiului închiriat, stabilite de lege în sarcina proprietarului;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Lucrări: Locatarul nu va putea efectua în spațiul închiriat lucrări de amenajare și/sau modernizare.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Cedare și subînchiriere: Locatarul nu își va putea ceda drepturile rezultând din prezentul contract și nici să procedeze la o subînchiriere, totală sau parțială, nici să le folosească în cadrul unui contract de asociere în participare, fără consimțământul scris al Locatorului.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Vânzarea spațiului: Acest contract de închiriere rămâne valabil până la expirarea duratei contractuale dacă Locatorul înstrăinează proprietatea spațiului, în acest caz, după ce Locatarului i-a fost notificată înstrăinarea de către Locator sau de către terțul dobânditor, Locatarul urmând să-și execute obligațiile contractuale față de noul proprietar.</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VIII. CLAUZE GENERALE REFERITOARE LA PROTECȚIA DATELOR CU CARACTER PERSONAL</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Părțile colectează și prelucrează datele cu caracter personal înscrise în prezentul contract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În procesul de prelucrare a datelor cu caracter personal, părțile aplică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Datele cu caracter personal comunicate în cadrul prezentului contract, vor fi prelucrate în scopul executării prezentului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Datele cu caracter personal colectate și prelucrate în vederea executării prezentului contract pot fi următoarele: (de ex.: nume și prenume, adresa, serie și număr carte de identitate, cod numeric personal, număr de telefon/fax, adresă de posta electronica, cont bancar, etc).</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5. Datele personale, comunicate în cadrul prezentului contract, pot fi comunicate instituțiilor publice, în conformitate cu prevederile legale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6. În situația în care este necesară prelucrarea datelor personale în alte scopuri decât cele prevăzute la art. IX.3., partea care realizează prelucrarea va informa cealaltă parte și îi va solicita acordul scris cu privire la prelucrarea datelor cu caracter personal, în conformitate cu prevederile legislației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lastRenderedPageBreak/>
        <w:t>7. Părțile își garantează reciproc dreptul la informare și acces la datele cu caracter personal, dreptul la rectificare, actualizare, portabilitate, ștergere, la restricționare și opoziție în conformitate cu prevederile legislației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8. Datele personale înscrise în prezentul contract sunt păstrate pe întreaga perioada de executare a contractului și, ulterior încetării acestuia, în conformitate cu prevederile legale referitoare la arhivarea documentelor.</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9. În contextul Regulamentului (UE) 2016/679 al Parlamentului European și al Consiliului din 27 aprilie 2016 privind protecția persoanelor fizice în ceea ce privește prelucrarea datelor cu caracter personal și privind libera circulație a acestor date, 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B70290" w:rsidRPr="00B70290" w:rsidRDefault="00B70290" w:rsidP="00B70290">
      <w:pPr>
        <w:spacing w:after="0" w:line="360" w:lineRule="auto"/>
        <w:ind w:left="0"/>
        <w:rPr>
          <w:rFonts w:ascii="Arial" w:eastAsia="Calibri" w:hAnsi="Arial" w:cs="Arial"/>
          <w:b/>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IX. DENUNŢAREA ŞI REZILIEREA CONTRACTULUI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Denunțarea contractului de către Locatar: În situații justificate, Locatarul va putea denunța unilateral contractul, fără nicio compensație în favoarea Locatorului, prin comunicare scrisă, transmisă prin scrisoare recomandată, cu confirmare de primire, cu preaviz de 30 de zile.</w:t>
      </w:r>
    </w:p>
    <w:p w:rsidR="00B70290" w:rsidRPr="00B70290" w:rsidRDefault="00B70290" w:rsidP="00B70290">
      <w:pPr>
        <w:spacing w:after="0" w:line="360" w:lineRule="auto"/>
        <w:ind w:left="0"/>
        <w:rPr>
          <w:rFonts w:ascii="Arial" w:eastAsia="Calibri" w:hAnsi="Arial" w:cs="Arial"/>
          <w:color w:val="000000" w:themeColor="text1"/>
          <w:lang w:val="ro-RO"/>
        </w:rPr>
      </w:pPr>
      <w:r w:rsidRPr="00B70290">
        <w:rPr>
          <w:rFonts w:ascii="Arial" w:eastAsia="Calibri" w:hAnsi="Arial" w:cs="Arial"/>
          <w:lang w:val="ro-RO"/>
        </w:rPr>
        <w:t xml:space="preserve">2. Rezilierea de către Locator: neefectuarea de către Locatar a plăților pentru chirie, utilități sau întreținere la termenele stabilite prin contract, poate atrage rezilierea contractului, dacă Locatarul a fost pus în întârziere, iar obligația nu a fost satisfăcută în termen de 1 lună de la primirea notificării. </w:t>
      </w:r>
      <w:r w:rsidRPr="00B70290">
        <w:rPr>
          <w:rFonts w:ascii="Arial" w:eastAsia="Calibri" w:hAnsi="Arial" w:cs="Arial"/>
          <w:color w:val="000000" w:themeColor="text1"/>
          <w:lang w:val="ro-RO"/>
        </w:rPr>
        <w:t>Plata chiriei către Locator va fi achitată doar după îndeplinirea tuturor obligațiilor asumate prin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Locatorul are dreptul de a solicita Instanței de judecată rezilierea prezentului contract de închiriere dacă Locatarul:</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a subînchiriat spațiul fără acordul scris al Locatorului;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a schimbat destinația ori structura interioară a spațiului fără acordul scris al Locatorului.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4. Rezilierea de către Locatar:  în cazul în care Locatorul nu își îndeplinește obligațiile ce decurg din prezentul contract, Locatarul, după notificarea Locatorului, dacă acesta din urmă nu-și îndeplinește obligațiile în termen de 1 lună de la primirea notificării, va fi îndreptățit să considere contractul ca reziliat de plin drept, </w:t>
      </w:r>
      <w:bookmarkStart w:id="1" w:name="_Hlk48730444"/>
      <w:r w:rsidRPr="00B70290">
        <w:rPr>
          <w:rFonts w:ascii="Arial" w:eastAsia="Calibri" w:hAnsi="Arial" w:cs="Arial"/>
          <w:lang w:val="ro-RO"/>
        </w:rPr>
        <w:t>fără intervenția instanței judecătorești și fără nicio altă formalitate</w:t>
      </w:r>
      <w:bookmarkEnd w:id="1"/>
      <w:r w:rsidRPr="00B70290">
        <w:rPr>
          <w:rFonts w:ascii="Arial" w:eastAsia="Calibri" w:hAnsi="Arial" w:cs="Arial"/>
          <w:lang w:val="ro-RO"/>
        </w:rPr>
        <w:t>.</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X. ÎNCETAREA CONTRACTULUI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Contractul încetează: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de drept, prin expirarea termenului contractual, dacă părțile contractante nu convin la prelungirea acestuia, conform Cap. III;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în cazul în care spațiul ce formează obiectul contractului a pierit în totalitate sau nu mai poate fi folosit în conformitate cu destinația avută în vedere la încheierea contractului;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prin denunțarea contractului sau reziliere în conformitate cu dispozițiile Cap. IX.</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XI. ALTE CLAUZE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Răspunderea contractuală: Pentru neexecutarea în totalitate sau în parte, ori pentru executarea necorespunzătoare a obligațiilor prevăzute în prezentul contract, părțile datorează despăgubiri pentru acoperirea prejudiciului cauzat, conform legislației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Forța majoră: Forța majoră, invocată în condițiile legii, exonerează părțile contractante de răspundere pentru neexecutarea sau executarea necorespunzătoare, ori cu întârziere a obligațiilor asumate prin prezentul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Litigii: Părțile sunt de acord ca eventualele litigii să se rezolve pe cale amiabilă, în caz contrar aceste litigii vor fi deduse spre judecată instanțelor judecătorești competente din România.</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XII. DISPOZIŢII FINALE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Orice modificare a prezentului contract se va face prin act adițional la contract, care va fi semnat de către ambele părți contractante.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Părțile se supun legislației românești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Părțile se angajează să păstreze confidențialitatea asupra prevederilor prezentului contract față de terți.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În cazul în care vreo prevedere a prezentului contract este considerată invalidă sau ilegală, sau nu poate fi executată în conformitate cu orice reglementare legală sau de ordine publică, toate celelalte prevederi ale prezentului contract vor rămâne totuși în deplină vigoare și efect. În momentul stabilirii faptului că una din prevederi este invalidă, ilegală sau nu poate fi executată, părțile vor negocia, cu bună credință, modificarea într-o cât mai mică măsură a prezentului contract, astfel, încât respectiva prevedere să devină legală, valabilă și executorie și să reflecte cât mai fidel posibil intenția inițială a Părților, într-un mod reciproc acceptabil.</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firstLine="720"/>
        <w:rPr>
          <w:rFonts w:ascii="Arial" w:eastAsia="Calibri" w:hAnsi="Arial" w:cs="Arial"/>
          <w:lang w:val="ro-RO"/>
        </w:rPr>
      </w:pPr>
      <w:r w:rsidRPr="00B70290">
        <w:rPr>
          <w:rFonts w:ascii="Arial" w:eastAsia="Calibri" w:hAnsi="Arial" w:cs="Arial"/>
          <w:lang w:val="ro-RO"/>
        </w:rPr>
        <w:t>Prezentul contract s-a încheiat azi, ………………., în 2 (două) exemplare originale, câte unul pentru fiecare parte contractantă</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lang w:val="ro-RO"/>
        </w:rPr>
      </w:pPr>
    </w:p>
    <w:tbl>
      <w:tblPr>
        <w:tblW w:w="0" w:type="auto"/>
        <w:jc w:val="center"/>
        <w:tblLook w:val="01E0" w:firstRow="1" w:lastRow="1" w:firstColumn="1" w:lastColumn="1" w:noHBand="0" w:noVBand="0"/>
      </w:tblPr>
      <w:tblGrid>
        <w:gridCol w:w="5069"/>
        <w:gridCol w:w="5069"/>
      </w:tblGrid>
      <w:tr w:rsidR="00B70290" w:rsidRPr="00B70290" w:rsidTr="00343ED9">
        <w:trPr>
          <w:jc w:val="center"/>
        </w:trPr>
        <w:tc>
          <w:tcPr>
            <w:tcW w:w="5069" w:type="dxa"/>
            <w:vAlign w:val="center"/>
          </w:tcPr>
          <w:p w:rsidR="00B70290" w:rsidRPr="00B70290" w:rsidRDefault="00B70290" w:rsidP="00B70290">
            <w:pPr>
              <w:spacing w:after="0" w:line="360" w:lineRule="auto"/>
              <w:ind w:left="-46"/>
              <w:rPr>
                <w:rFonts w:ascii="Arial" w:hAnsi="Arial" w:cs="Arial"/>
                <w:b/>
                <w:lang w:val="ro-RO"/>
              </w:rPr>
            </w:pPr>
            <w:r w:rsidRPr="00B70290">
              <w:rPr>
                <w:rFonts w:ascii="Arial" w:hAnsi="Arial" w:cs="Arial"/>
                <w:b/>
                <w:lang w:val="ro-RO"/>
              </w:rPr>
              <w:t>LOCATOR,</w:t>
            </w:r>
          </w:p>
          <w:p w:rsidR="00B70290" w:rsidRPr="00B70290" w:rsidRDefault="00B70290" w:rsidP="00B70290">
            <w:pPr>
              <w:spacing w:after="0" w:line="360" w:lineRule="auto"/>
              <w:ind w:left="-46"/>
              <w:rPr>
                <w:rFonts w:ascii="Arial" w:hAnsi="Arial" w:cs="Arial"/>
                <w:lang w:val="ro-RO"/>
              </w:rPr>
            </w:pPr>
          </w:p>
        </w:tc>
        <w:tc>
          <w:tcPr>
            <w:tcW w:w="5069" w:type="dxa"/>
            <w:vAlign w:val="center"/>
          </w:tcPr>
          <w:p w:rsidR="00B70290" w:rsidRPr="00B70290" w:rsidRDefault="00B70290" w:rsidP="00B70290">
            <w:pPr>
              <w:spacing w:after="0" w:line="360" w:lineRule="auto"/>
              <w:rPr>
                <w:rFonts w:ascii="Arial" w:hAnsi="Arial" w:cs="Arial"/>
                <w:b/>
                <w:lang w:val="ro-RO"/>
              </w:rPr>
            </w:pPr>
            <w:r w:rsidRPr="00B70290">
              <w:rPr>
                <w:rFonts w:ascii="Arial" w:hAnsi="Arial" w:cs="Arial"/>
                <w:b/>
                <w:lang w:val="ro-RO"/>
              </w:rPr>
              <w:t>LOCATAR,</w:t>
            </w:r>
          </w:p>
          <w:p w:rsidR="00B70290" w:rsidRPr="00B70290" w:rsidRDefault="00B70290" w:rsidP="00B70290">
            <w:pPr>
              <w:spacing w:after="0" w:line="360" w:lineRule="auto"/>
              <w:rPr>
                <w:rFonts w:ascii="Arial" w:hAnsi="Arial" w:cs="Arial"/>
                <w:lang w:val="ro-RO"/>
              </w:rPr>
            </w:pPr>
          </w:p>
        </w:tc>
      </w:tr>
      <w:tr w:rsidR="00B70290" w:rsidRPr="00B70290" w:rsidTr="00343ED9">
        <w:trPr>
          <w:jc w:val="center"/>
        </w:trPr>
        <w:tc>
          <w:tcPr>
            <w:tcW w:w="5069" w:type="dxa"/>
            <w:vAlign w:val="center"/>
          </w:tcPr>
          <w:p w:rsidR="00B70290" w:rsidRPr="00B70290" w:rsidRDefault="00B70290" w:rsidP="00B70290">
            <w:pPr>
              <w:spacing w:after="0" w:line="360" w:lineRule="auto"/>
              <w:ind w:left="-46"/>
              <w:rPr>
                <w:rFonts w:ascii="Arial" w:hAnsi="Arial" w:cs="Arial"/>
                <w:lang w:val="ro-RO"/>
              </w:rPr>
            </w:pPr>
          </w:p>
        </w:tc>
        <w:tc>
          <w:tcPr>
            <w:tcW w:w="5069" w:type="dxa"/>
            <w:vAlign w:val="center"/>
          </w:tcPr>
          <w:p w:rsidR="00B70290" w:rsidRPr="00B70290" w:rsidRDefault="00B70290" w:rsidP="00B70290">
            <w:pPr>
              <w:spacing w:after="0" w:line="360" w:lineRule="auto"/>
              <w:ind w:left="0"/>
              <w:rPr>
                <w:rFonts w:ascii="Arial" w:hAnsi="Arial" w:cs="Arial"/>
                <w:lang w:val="ro-RO"/>
              </w:rPr>
            </w:pPr>
            <w:r w:rsidRPr="00B70290">
              <w:rPr>
                <w:rFonts w:ascii="Arial" w:hAnsi="Arial" w:cs="Arial"/>
                <w:b/>
                <w:bCs/>
                <w:lang w:val="ro-RO" w:bidi="ro-RO"/>
              </w:rPr>
              <w:t>Organismul Intermediar Regional pentru Programe Europene Capital Uman Regiunea Sud-Est</w:t>
            </w:r>
          </w:p>
        </w:tc>
      </w:tr>
      <w:tr w:rsidR="00B70290" w:rsidRPr="00B70290" w:rsidTr="00343ED9">
        <w:trPr>
          <w:jc w:val="center"/>
        </w:trPr>
        <w:tc>
          <w:tcPr>
            <w:tcW w:w="5069" w:type="dxa"/>
            <w:vAlign w:val="center"/>
          </w:tcPr>
          <w:p w:rsidR="00B70290" w:rsidRPr="00B70290" w:rsidRDefault="00B70290" w:rsidP="00B70290">
            <w:pPr>
              <w:spacing w:after="0" w:line="360" w:lineRule="auto"/>
              <w:ind w:left="-46"/>
              <w:rPr>
                <w:rFonts w:ascii="Arial" w:hAnsi="Arial" w:cs="Arial"/>
                <w:lang w:val="ro-RO"/>
              </w:rPr>
            </w:pPr>
          </w:p>
        </w:tc>
        <w:tc>
          <w:tcPr>
            <w:tcW w:w="5069" w:type="dxa"/>
            <w:vAlign w:val="center"/>
          </w:tcPr>
          <w:p w:rsidR="00B70290" w:rsidRPr="00B70290" w:rsidRDefault="00B70290" w:rsidP="00B70290">
            <w:pPr>
              <w:spacing w:after="0" w:line="360" w:lineRule="auto"/>
              <w:ind w:left="0"/>
              <w:rPr>
                <w:rFonts w:ascii="Arial" w:hAnsi="Arial" w:cs="Arial"/>
                <w:b/>
                <w:lang w:val="ro-RO"/>
              </w:rPr>
            </w:pPr>
            <w:r w:rsidRPr="00B70290">
              <w:rPr>
                <w:rFonts w:ascii="Arial" w:hAnsi="Arial" w:cs="Arial"/>
                <w:b/>
                <w:lang w:val="ro-RO"/>
              </w:rPr>
              <w:t xml:space="preserve">                 prin Director Executiv,</w:t>
            </w:r>
          </w:p>
          <w:p w:rsidR="00B70290" w:rsidRPr="00B70290" w:rsidRDefault="00B70290" w:rsidP="00B70290">
            <w:pPr>
              <w:spacing w:after="0" w:line="360" w:lineRule="auto"/>
              <w:ind w:left="0"/>
              <w:rPr>
                <w:rFonts w:ascii="Arial" w:hAnsi="Arial" w:cs="Arial"/>
                <w:b/>
                <w:lang w:val="ro-RO"/>
              </w:rPr>
            </w:pPr>
          </w:p>
          <w:p w:rsidR="00B70290" w:rsidRPr="00B70290" w:rsidRDefault="00B70290" w:rsidP="00B70290">
            <w:pPr>
              <w:spacing w:after="0" w:line="360" w:lineRule="auto"/>
              <w:rPr>
                <w:rFonts w:ascii="Arial" w:hAnsi="Arial" w:cs="Arial"/>
                <w:lang w:val="ro-RO"/>
              </w:rPr>
            </w:pPr>
          </w:p>
        </w:tc>
      </w:tr>
      <w:tr w:rsidR="00B70290" w:rsidRPr="00B70290" w:rsidTr="00343ED9">
        <w:trPr>
          <w:jc w:val="center"/>
        </w:trPr>
        <w:tc>
          <w:tcPr>
            <w:tcW w:w="5069" w:type="dxa"/>
            <w:vAlign w:val="center"/>
          </w:tcPr>
          <w:p w:rsidR="00B70290" w:rsidRPr="00B70290" w:rsidRDefault="00B70290" w:rsidP="00B70290">
            <w:pPr>
              <w:spacing w:after="0" w:line="360" w:lineRule="auto"/>
              <w:ind w:left="-46"/>
              <w:rPr>
                <w:rFonts w:ascii="Arial" w:hAnsi="Arial" w:cs="Arial"/>
                <w:lang w:val="ro-RO"/>
              </w:rPr>
            </w:pPr>
          </w:p>
        </w:tc>
        <w:tc>
          <w:tcPr>
            <w:tcW w:w="5069" w:type="dxa"/>
            <w:vAlign w:val="center"/>
          </w:tcPr>
          <w:p w:rsidR="00B70290" w:rsidRPr="00B70290" w:rsidRDefault="00B70290" w:rsidP="00B70290">
            <w:pPr>
              <w:spacing w:after="0" w:line="360" w:lineRule="auto"/>
              <w:ind w:left="0"/>
              <w:rPr>
                <w:rFonts w:ascii="Arial" w:hAnsi="Arial" w:cs="Arial"/>
                <w:b/>
                <w:lang w:val="ro-RO"/>
              </w:rPr>
            </w:pPr>
            <w:r w:rsidRPr="00B70290">
              <w:rPr>
                <w:rFonts w:ascii="Arial" w:hAnsi="Arial" w:cs="Arial"/>
                <w:lang w:val="ro-RO"/>
              </w:rPr>
              <w:t xml:space="preserve">                      </w:t>
            </w:r>
            <w:r w:rsidRPr="00B70290">
              <w:rPr>
                <w:rFonts w:ascii="Arial" w:hAnsi="Arial" w:cs="Arial"/>
                <w:b/>
                <w:lang w:val="ro-RO"/>
              </w:rPr>
              <w:t>Emilia Ioana VOICU</w:t>
            </w:r>
          </w:p>
        </w:tc>
      </w:tr>
    </w:tbl>
    <w:p w:rsidR="00B70290" w:rsidRPr="00B70290" w:rsidRDefault="00B70290" w:rsidP="00B70290">
      <w:pPr>
        <w:spacing w:line="360" w:lineRule="auto"/>
      </w:pPr>
    </w:p>
    <w:p w:rsidR="00B70290" w:rsidRPr="00B70290" w:rsidRDefault="00B70290" w:rsidP="00B70290">
      <w:pPr>
        <w:spacing w:line="360" w:lineRule="auto"/>
      </w:pPr>
    </w:p>
    <w:p w:rsidR="00B70290" w:rsidRPr="00B70290" w:rsidRDefault="00B70290" w:rsidP="00B70290">
      <w:pPr>
        <w:spacing w:line="360" w:lineRule="auto"/>
      </w:pPr>
      <w:r w:rsidRPr="00B70290">
        <w:lastRenderedPageBreak/>
        <w:t xml:space="preserve">                                                                      Consilier Juridic</w:t>
      </w:r>
    </w:p>
    <w:p w:rsidR="00B70290" w:rsidRPr="00B70290" w:rsidRDefault="00B70290" w:rsidP="00B70290">
      <w:pPr>
        <w:spacing w:line="360" w:lineRule="auto"/>
      </w:pPr>
      <w:r w:rsidRPr="00B70290">
        <w:t xml:space="preserve">                                                                   Responsabil CFPP</w:t>
      </w:r>
    </w:p>
    <w:p w:rsidR="00B70290" w:rsidRPr="00B70290" w:rsidRDefault="00B70290" w:rsidP="00B70290">
      <w:pPr>
        <w:spacing w:before="2" w:line="360" w:lineRule="auto"/>
        <w:ind w:left="0"/>
        <w:rPr>
          <w:rFonts w:ascii="Times New Roman" w:eastAsia="Times New Roman" w:hAnsi="Times New Roman" w:cs="Times New Roman"/>
          <w:b/>
          <w:lang w:val="en-GB"/>
        </w:rPr>
      </w:pPr>
    </w:p>
    <w:p w:rsidR="00B70290" w:rsidRPr="00B70290" w:rsidRDefault="00B70290" w:rsidP="00B70290">
      <w:pPr>
        <w:spacing w:after="0" w:line="360" w:lineRule="auto"/>
        <w:ind w:left="284"/>
        <w:jc w:val="center"/>
        <w:rPr>
          <w:rFonts w:cs="Calibri"/>
          <w:color w:val="000000" w:themeColor="text1"/>
          <w:lang w:eastAsia="ar-SA"/>
        </w:rPr>
      </w:pPr>
      <w:r w:rsidRPr="00B70290">
        <w:rPr>
          <w:rFonts w:cs="Calibri"/>
          <w:color w:val="000000" w:themeColor="text1"/>
          <w:lang w:eastAsia="ar-SA"/>
        </w:rPr>
        <w:t>Anexa</w:t>
      </w:r>
    </w:p>
    <w:p w:rsidR="00B70290" w:rsidRPr="00B70290" w:rsidRDefault="00B70290" w:rsidP="00B70290">
      <w:pPr>
        <w:spacing w:after="0" w:line="360" w:lineRule="auto"/>
        <w:ind w:left="284"/>
        <w:jc w:val="center"/>
        <w:rPr>
          <w:rFonts w:cs="Calibri"/>
          <w:color w:val="FF0000"/>
          <w:lang w:eastAsia="ar-SA"/>
        </w:rPr>
      </w:pPr>
      <w:r w:rsidRPr="00B70290">
        <w:rPr>
          <w:rFonts w:cs="Calibri"/>
          <w:color w:val="000000" w:themeColor="text1"/>
          <w:lang w:eastAsia="ar-SA"/>
        </w:rPr>
        <w:t>la contractul de inchiriere privind determinarea calcului utilitatilor</w:t>
      </w:r>
    </w:p>
    <w:p w:rsidR="00B70290" w:rsidRPr="00B70290" w:rsidRDefault="00B70290" w:rsidP="00B70290">
      <w:pPr>
        <w:spacing w:after="0" w:line="360" w:lineRule="auto"/>
        <w:ind w:left="284"/>
        <w:jc w:val="left"/>
        <w:rPr>
          <w:rFonts w:cs="Calibri"/>
          <w:color w:val="FF0000"/>
          <w:lang w:eastAsia="ar-SA"/>
        </w:rPr>
      </w:pPr>
    </w:p>
    <w:p w:rsidR="00B70290" w:rsidRPr="00B70290" w:rsidRDefault="00B70290" w:rsidP="00B70290">
      <w:pPr>
        <w:spacing w:after="0" w:line="360" w:lineRule="auto"/>
        <w:ind w:left="284"/>
        <w:jc w:val="left"/>
        <w:rPr>
          <w:rFonts w:cs="Calibri"/>
          <w:color w:val="000000" w:themeColor="text1"/>
          <w:lang w:eastAsia="ar-SA"/>
        </w:rPr>
      </w:pPr>
      <w:r w:rsidRPr="00B70290">
        <w:rPr>
          <w:rFonts w:cs="Calibri"/>
          <w:color w:val="000000" w:themeColor="text1"/>
          <w:lang w:eastAsia="ar-SA"/>
        </w:rPr>
        <w:t>Suprafata spatiului inchiriat va fi raportata la suprafata imobilului si se va lua in calcul si suprafetele comune utilizate de locatar (holuri, grupuri sanitare, etc).</w:t>
      </w:r>
    </w:p>
    <w:p w:rsidR="00B70290" w:rsidRPr="00B70290" w:rsidRDefault="00B70290" w:rsidP="00B70290">
      <w:pPr>
        <w:spacing w:after="0" w:line="360" w:lineRule="auto"/>
        <w:ind w:left="284"/>
        <w:jc w:val="left"/>
        <w:rPr>
          <w:rFonts w:cs="Calibri"/>
          <w:color w:val="000000" w:themeColor="text1"/>
          <w:lang w:eastAsia="ar-SA"/>
        </w:rPr>
      </w:pPr>
      <w:r w:rsidRPr="00B70290">
        <w:rPr>
          <w:rFonts w:cs="Calibri"/>
          <w:color w:val="000000" w:themeColor="text1"/>
          <w:lang w:eastAsia="ar-SA"/>
        </w:rPr>
        <w:t>Procentul astfel obtinut se va aplica la valoarea facturilor de utilitati pe toata perioada derularii contractului de inchiriere.</w:t>
      </w:r>
    </w:p>
    <w:p w:rsidR="00B70290" w:rsidRPr="00B70290" w:rsidRDefault="00B70290" w:rsidP="00B70290">
      <w:pPr>
        <w:spacing w:after="0" w:line="360" w:lineRule="auto"/>
        <w:ind w:left="284"/>
        <w:jc w:val="left"/>
        <w:rPr>
          <w:rFonts w:cs="Calibri"/>
          <w:color w:val="000000" w:themeColor="text1"/>
          <w:lang w:eastAsia="ar-SA"/>
        </w:rPr>
      </w:pPr>
      <w:r w:rsidRPr="00B70290">
        <w:rPr>
          <w:rFonts w:cs="Calibri"/>
          <w:color w:val="000000" w:themeColor="text1"/>
          <w:lang w:eastAsia="ar-SA"/>
        </w:rPr>
        <w:t>Sumele astfel obtinute vor fi facturate si datorate de locatar.</w:t>
      </w:r>
    </w:p>
    <w:p w:rsidR="00B70290" w:rsidRPr="00B70290" w:rsidRDefault="00B70290" w:rsidP="00B70290">
      <w:pPr>
        <w:spacing w:after="0" w:line="360" w:lineRule="auto"/>
        <w:ind w:left="284"/>
        <w:jc w:val="left"/>
        <w:rPr>
          <w:rFonts w:cs="Calibri"/>
          <w:color w:val="000000" w:themeColor="text1"/>
          <w:lang w:eastAsia="ar-SA"/>
        </w:rPr>
      </w:pPr>
      <w:r w:rsidRPr="00B70290">
        <w:rPr>
          <w:rFonts w:cs="Calibri"/>
          <w:color w:val="000000" w:themeColor="text1"/>
          <w:lang w:eastAsia="ar-SA"/>
        </w:rPr>
        <w:t>In vederea stabilirii exacte a suprafetelor se vor anexa schite ale imobilului astfel incat determinarile sa fie cat mai realiste.</w:t>
      </w:r>
    </w:p>
    <w:p w:rsidR="00B70290" w:rsidRPr="00B70290" w:rsidRDefault="00B70290" w:rsidP="00B70290">
      <w:pPr>
        <w:spacing w:after="0" w:line="360" w:lineRule="auto"/>
        <w:ind w:left="284"/>
        <w:jc w:val="left"/>
        <w:rPr>
          <w:rFonts w:cs="Calibri"/>
          <w:color w:val="000000" w:themeColor="text1"/>
          <w:lang w:eastAsia="ar-SA"/>
        </w:rPr>
      </w:pPr>
    </w:p>
    <w:p w:rsidR="00B70290" w:rsidRPr="004208C6" w:rsidRDefault="00B70290" w:rsidP="00B70290">
      <w:pPr>
        <w:spacing w:after="200"/>
        <w:ind w:left="0"/>
        <w:rPr>
          <w:rFonts w:ascii="Times New Roman" w:hAnsi="Times New Roman" w:cs="Times New Roman"/>
          <w:color w:val="000000" w:themeColor="text1"/>
          <w:sz w:val="24"/>
          <w:szCs w:val="24"/>
        </w:rPr>
      </w:pPr>
    </w:p>
    <w:p w:rsidR="004208C6" w:rsidRPr="005A5B00" w:rsidRDefault="004208C6" w:rsidP="001F4173">
      <w:pPr>
        <w:spacing w:after="0" w:line="240" w:lineRule="auto"/>
        <w:ind w:left="0"/>
        <w:jc w:val="center"/>
        <w:rPr>
          <w:rFonts w:ascii="Times New Roman" w:eastAsia="Times New Roman" w:hAnsi="Times New Roman" w:cs="Times New Roman"/>
          <w:b/>
          <w:sz w:val="24"/>
          <w:szCs w:val="24"/>
          <w:lang w:val="en-GB"/>
        </w:rPr>
      </w:pPr>
    </w:p>
    <w:sectPr w:rsidR="004208C6" w:rsidRPr="005A5B00" w:rsidSect="00244334">
      <w:headerReference w:type="default" r:id="rId13"/>
      <w:footerReference w:type="default" r:id="rId14"/>
      <w:headerReference w:type="first" r:id="rId15"/>
      <w:footerReference w:type="first" r:id="rId16"/>
      <w:pgSz w:w="11900" w:h="16840"/>
      <w:pgMar w:top="850" w:right="560" w:bottom="284" w:left="85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E09" w:rsidRDefault="005A7E09" w:rsidP="00CD5B3B">
      <w:pPr>
        <w:rPr>
          <w:rFonts w:cs="Times New Roman"/>
        </w:rPr>
      </w:pPr>
      <w:r>
        <w:rPr>
          <w:rFonts w:cs="Times New Roman"/>
        </w:rPr>
        <w:separator/>
      </w:r>
    </w:p>
  </w:endnote>
  <w:endnote w:type="continuationSeparator" w:id="0">
    <w:p w:rsidR="005A7E09" w:rsidRDefault="005A7E09"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cs="Arial"/>
        <w:sz w:val="14"/>
        <w:szCs w:val="14"/>
        <w:lang w:val="ro-RO" w:eastAsia="ro-RO"/>
      </w:rPr>
      <w:id w:val="1143164307"/>
      <w:docPartObj>
        <w:docPartGallery w:val="Page Numbers (Bottom of Page)"/>
        <w:docPartUnique/>
      </w:docPartObj>
    </w:sdtPr>
    <w:sdtEndPr>
      <w:rPr>
        <w:rFonts w:cs="Cambria"/>
        <w:noProof/>
        <w:sz w:val="24"/>
        <w:szCs w:val="24"/>
        <w:lang w:val="en-US" w:eastAsia="en-US"/>
      </w:rPr>
    </w:sdtEndPr>
    <w:sdtContent>
      <w:p w:rsidR="00B313D8" w:rsidRPr="00D048D2" w:rsidRDefault="00B313D8" w:rsidP="00144742">
        <w:pPr>
          <w:spacing w:after="0"/>
          <w:ind w:left="0" w:right="284" w:firstLine="1134"/>
          <w:rPr>
            <w:rFonts w:cs="Arial"/>
            <w:sz w:val="14"/>
            <w:szCs w:val="14"/>
            <w:lang w:val="ro-RO" w:eastAsia="ro-RO"/>
          </w:rPr>
        </w:pPr>
        <w:r w:rsidRPr="00D048D2">
          <w:rPr>
            <w:rFonts w:cs="Arial"/>
            <w:sz w:val="14"/>
            <w:szCs w:val="14"/>
            <w:lang w:val="ro-RO" w:eastAsia="ro-RO"/>
          </w:rPr>
          <w:t xml:space="preserve">Brăila, Str. Industriei nr.17, România, </w:t>
        </w:r>
      </w:p>
      <w:p w:rsidR="00B313D8" w:rsidRPr="00D048D2" w:rsidRDefault="00B313D8" w:rsidP="00144742">
        <w:pPr>
          <w:autoSpaceDE w:val="0"/>
          <w:autoSpaceDN w:val="0"/>
          <w:adjustRightInd w:val="0"/>
          <w:spacing w:after="0" w:line="240" w:lineRule="auto"/>
          <w:ind w:left="0" w:firstLine="1134"/>
          <w:jc w:val="left"/>
          <w:rPr>
            <w:rFonts w:cs="Arial"/>
            <w:sz w:val="14"/>
            <w:szCs w:val="14"/>
            <w:lang w:val="ro-RO" w:eastAsia="ro-RO"/>
          </w:rPr>
        </w:pPr>
        <w:r w:rsidRPr="00D048D2">
          <w:rPr>
            <w:rFonts w:cs="Arial"/>
            <w:sz w:val="14"/>
            <w:szCs w:val="14"/>
            <w:lang w:val="ro-RO" w:eastAsia="ro-RO"/>
          </w:rPr>
          <w:t>tel.</w:t>
        </w:r>
        <w:r w:rsidR="00023DCC">
          <w:rPr>
            <w:rFonts w:cs="Arial"/>
            <w:sz w:val="14"/>
            <w:szCs w:val="14"/>
            <w:lang w:val="ro-RO" w:eastAsia="ro-RO"/>
          </w:rPr>
          <w:t>/fax</w:t>
        </w:r>
        <w:r>
          <w:rPr>
            <w:rFonts w:cs="Arial"/>
            <w:sz w:val="14"/>
            <w:szCs w:val="14"/>
            <w:lang w:val="ro-RO" w:eastAsia="ro-RO"/>
          </w:rPr>
          <w:t>:</w:t>
        </w:r>
        <w:r w:rsidRPr="00D048D2">
          <w:rPr>
            <w:rFonts w:cs="Arial"/>
            <w:sz w:val="14"/>
            <w:szCs w:val="14"/>
            <w:lang w:val="ro-RO" w:eastAsia="ro-RO"/>
          </w:rPr>
          <w:t xml:space="preserve"> </w:t>
        </w:r>
        <w:r w:rsidR="00023DCC">
          <w:rPr>
            <w:rFonts w:cs="Arial"/>
            <w:sz w:val="14"/>
            <w:szCs w:val="14"/>
            <w:lang w:val="ro-RO" w:eastAsia="ro-RO"/>
          </w:rPr>
          <w:t>,</w:t>
        </w:r>
        <w:r w:rsidR="00023DCC" w:rsidRPr="00D048D2">
          <w:rPr>
            <w:rFonts w:cs="Arial"/>
            <w:sz w:val="14"/>
            <w:szCs w:val="14"/>
            <w:lang w:val="ro-RO" w:eastAsia="ro-RO"/>
          </w:rPr>
          <w:t xml:space="preserve"> 0239610749</w:t>
        </w:r>
        <w:r w:rsidR="00023DCC">
          <w:rPr>
            <w:rFonts w:cs="Arial"/>
            <w:sz w:val="14"/>
            <w:szCs w:val="14"/>
            <w:lang w:val="ro-RO" w:eastAsia="ro-RO"/>
          </w:rPr>
          <w:t xml:space="preserve">, </w:t>
        </w:r>
        <w:r w:rsidRPr="00D048D2">
          <w:rPr>
            <w:rFonts w:cs="Arial"/>
            <w:sz w:val="14"/>
            <w:szCs w:val="14"/>
            <w:lang w:val="ro-RO" w:eastAsia="ro-RO"/>
          </w:rPr>
          <w:t>0239613301</w:t>
        </w:r>
      </w:p>
      <w:p w:rsidR="00B313D8" w:rsidRPr="00D048D2" w:rsidRDefault="00B313D8" w:rsidP="00144742">
        <w:pPr>
          <w:autoSpaceDE w:val="0"/>
          <w:autoSpaceDN w:val="0"/>
          <w:adjustRightInd w:val="0"/>
          <w:spacing w:after="0" w:line="240" w:lineRule="auto"/>
          <w:ind w:left="0" w:firstLine="1134"/>
          <w:jc w:val="left"/>
          <w:rPr>
            <w:rFonts w:cs="Arial"/>
            <w:sz w:val="14"/>
            <w:szCs w:val="14"/>
            <w:lang w:val="ro-RO" w:eastAsia="ro-RO"/>
          </w:rPr>
        </w:pPr>
        <w:r w:rsidRPr="00D048D2">
          <w:rPr>
            <w:rFonts w:cs="Arial"/>
            <w:sz w:val="14"/>
            <w:szCs w:val="14"/>
            <w:lang w:val="ro-RO" w:eastAsia="ro-RO"/>
          </w:rPr>
          <w:t xml:space="preserve">e-mail: </w:t>
        </w:r>
        <w:r w:rsidRPr="00023DCC">
          <w:rPr>
            <w:rFonts w:cs="Arial"/>
            <w:sz w:val="14"/>
            <w:szCs w:val="14"/>
            <w:lang w:val="ro-RO" w:eastAsia="ro-RO"/>
          </w:rPr>
          <w:t>office@fsesudest.ro</w:t>
        </w:r>
        <w:hyperlink w:history="1"/>
        <w:r w:rsidRPr="00D048D2">
          <w:rPr>
            <w:rFonts w:cs="Arial"/>
            <w:sz w:val="14"/>
            <w:szCs w:val="14"/>
            <w:lang w:val="ro-RO" w:eastAsia="ro-RO"/>
          </w:rPr>
          <w:t xml:space="preserve">, </w:t>
        </w:r>
      </w:p>
      <w:p w:rsidR="00B313D8" w:rsidRPr="00D048D2" w:rsidRDefault="00B313D8" w:rsidP="00144742">
        <w:pPr>
          <w:autoSpaceDE w:val="0"/>
          <w:autoSpaceDN w:val="0"/>
          <w:adjustRightInd w:val="0"/>
          <w:spacing w:after="0" w:line="240" w:lineRule="auto"/>
          <w:ind w:left="0" w:firstLine="1134"/>
          <w:jc w:val="left"/>
          <w:rPr>
            <w:rFonts w:cs="Arial"/>
            <w:sz w:val="14"/>
            <w:szCs w:val="14"/>
            <w:lang w:val="ro-RO" w:eastAsia="ro-RO"/>
          </w:rPr>
        </w:pPr>
        <w:r w:rsidRPr="00D048D2">
          <w:rPr>
            <w:rFonts w:cs="Arial"/>
            <w:sz w:val="14"/>
            <w:szCs w:val="14"/>
            <w:lang w:val="ro-RO" w:eastAsia="ro-RO"/>
          </w:rPr>
          <w:t xml:space="preserve">website: www.fsesudest.ro </w:t>
        </w:r>
      </w:p>
      <w:p w:rsidR="00ED37BB" w:rsidRDefault="00ED37BB" w:rsidP="00494187">
        <w:pPr>
          <w:pStyle w:val="Subsol"/>
          <w:tabs>
            <w:tab w:val="left" w:pos="2465"/>
            <w:tab w:val="right" w:pos="10206"/>
          </w:tabs>
          <w:jc w:val="left"/>
        </w:pPr>
        <w:r>
          <w:tab/>
        </w:r>
        <w:r>
          <w:tab/>
        </w:r>
        <w:r>
          <w:tab/>
        </w:r>
        <w:r>
          <w:tab/>
        </w:r>
        <w:r w:rsidR="00162EE8">
          <w:fldChar w:fldCharType="begin"/>
        </w:r>
        <w:r w:rsidR="00162EE8">
          <w:instrText xml:space="preserve"> PAGE   \* MERGEFORMAT </w:instrText>
        </w:r>
        <w:r w:rsidR="00162EE8">
          <w:fldChar w:fldCharType="separate"/>
        </w:r>
        <w:r w:rsidR="00957846">
          <w:rPr>
            <w:noProof/>
          </w:rPr>
          <w:t>19</w:t>
        </w:r>
        <w:r w:rsidR="00162EE8">
          <w:rPr>
            <w:noProof/>
          </w:rPr>
          <w:fldChar w:fldCharType="end"/>
        </w:r>
      </w:p>
    </w:sdtContent>
  </w:sdt>
  <w:p w:rsidR="00ED37BB" w:rsidRPr="002A52F0" w:rsidRDefault="00ED37BB" w:rsidP="00F71807">
    <w:pPr>
      <w:pStyle w:val="Subsol"/>
      <w:spacing w:after="0"/>
      <w:rPr>
        <w:rFonts w:ascii="Trebuchet MS" w:hAnsi="Trebuchet MS" w:cs="Trebuchet MS"/>
        <w:b/>
        <w:bCs/>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01" w:rsidRPr="00D048D2" w:rsidRDefault="007C6101" w:rsidP="00144742">
    <w:pPr>
      <w:autoSpaceDE w:val="0"/>
      <w:autoSpaceDN w:val="0"/>
      <w:adjustRightInd w:val="0"/>
      <w:spacing w:after="0" w:line="240" w:lineRule="auto"/>
      <w:ind w:left="1134"/>
      <w:jc w:val="left"/>
      <w:rPr>
        <w:rFonts w:cs="Arial"/>
        <w:sz w:val="14"/>
        <w:szCs w:val="14"/>
        <w:lang w:val="ro-RO" w:eastAsia="ro-RO"/>
      </w:rPr>
    </w:pPr>
    <w:r w:rsidRPr="00D048D2">
      <w:rPr>
        <w:rFonts w:cs="Arial"/>
        <w:sz w:val="14"/>
        <w:szCs w:val="14"/>
        <w:lang w:val="ro-RO" w:eastAsia="ro-RO"/>
      </w:rPr>
      <w:t xml:space="preserve">Brăila, Str. Industriei nr.17, România, </w:t>
    </w:r>
  </w:p>
  <w:p w:rsidR="00023DCC" w:rsidRDefault="007C6101" w:rsidP="00144742">
    <w:pPr>
      <w:autoSpaceDE w:val="0"/>
      <w:autoSpaceDN w:val="0"/>
      <w:adjustRightInd w:val="0"/>
      <w:spacing w:after="0" w:line="240" w:lineRule="auto"/>
      <w:ind w:left="1134"/>
      <w:jc w:val="left"/>
      <w:rPr>
        <w:rFonts w:cs="Arial"/>
        <w:sz w:val="14"/>
        <w:szCs w:val="14"/>
        <w:lang w:val="ro-RO" w:eastAsia="ro-RO"/>
      </w:rPr>
    </w:pPr>
    <w:r w:rsidRPr="00D048D2">
      <w:rPr>
        <w:rFonts w:cs="Arial"/>
        <w:sz w:val="14"/>
        <w:szCs w:val="14"/>
        <w:lang w:val="ro-RO" w:eastAsia="ro-RO"/>
      </w:rPr>
      <w:t>tel.</w:t>
    </w:r>
    <w:r w:rsidR="00023DCC">
      <w:rPr>
        <w:rFonts w:cs="Arial"/>
        <w:sz w:val="14"/>
        <w:szCs w:val="14"/>
        <w:lang w:val="ro-RO" w:eastAsia="ro-RO"/>
      </w:rPr>
      <w:t>/fax</w:t>
    </w:r>
    <w:r>
      <w:rPr>
        <w:rFonts w:cs="Arial"/>
        <w:sz w:val="14"/>
        <w:szCs w:val="14"/>
        <w:lang w:val="ro-RO" w:eastAsia="ro-RO"/>
      </w:rPr>
      <w:t>:</w:t>
    </w:r>
    <w:r w:rsidRPr="00D048D2">
      <w:rPr>
        <w:rFonts w:cs="Arial"/>
        <w:sz w:val="14"/>
        <w:szCs w:val="14"/>
        <w:lang w:val="ro-RO" w:eastAsia="ro-RO"/>
      </w:rPr>
      <w:t xml:space="preserve"> </w:t>
    </w:r>
    <w:r w:rsidR="00023DCC" w:rsidRPr="00D048D2">
      <w:rPr>
        <w:rFonts w:cs="Arial"/>
        <w:sz w:val="14"/>
        <w:szCs w:val="14"/>
        <w:lang w:val="ro-RO" w:eastAsia="ro-RO"/>
      </w:rPr>
      <w:t>0239610749</w:t>
    </w:r>
    <w:r w:rsidR="00023DCC">
      <w:rPr>
        <w:rFonts w:cs="Arial"/>
        <w:sz w:val="14"/>
        <w:szCs w:val="14"/>
        <w:lang w:val="ro-RO" w:eastAsia="ro-RO"/>
      </w:rPr>
      <w:t xml:space="preserve">, </w:t>
    </w:r>
    <w:r w:rsidRPr="00D048D2">
      <w:rPr>
        <w:rFonts w:cs="Arial"/>
        <w:sz w:val="14"/>
        <w:szCs w:val="14"/>
        <w:lang w:val="ro-RO" w:eastAsia="ro-RO"/>
      </w:rPr>
      <w:t>0239613301</w:t>
    </w:r>
  </w:p>
  <w:p w:rsidR="007C6101" w:rsidRPr="00D048D2" w:rsidRDefault="007C6101" w:rsidP="00144742">
    <w:pPr>
      <w:autoSpaceDE w:val="0"/>
      <w:autoSpaceDN w:val="0"/>
      <w:adjustRightInd w:val="0"/>
      <w:spacing w:after="0" w:line="240" w:lineRule="auto"/>
      <w:ind w:left="1134"/>
      <w:jc w:val="left"/>
      <w:rPr>
        <w:rFonts w:cs="Arial"/>
        <w:sz w:val="14"/>
        <w:szCs w:val="14"/>
        <w:lang w:val="ro-RO" w:eastAsia="ro-RO"/>
      </w:rPr>
    </w:pPr>
    <w:r w:rsidRPr="00D048D2">
      <w:rPr>
        <w:rFonts w:cs="Arial"/>
        <w:sz w:val="14"/>
        <w:szCs w:val="14"/>
        <w:lang w:val="ro-RO" w:eastAsia="ro-RO"/>
      </w:rPr>
      <w:t xml:space="preserve">e-mail: </w:t>
    </w:r>
    <w:r w:rsidRPr="00023DCC">
      <w:rPr>
        <w:rFonts w:cs="Arial"/>
        <w:sz w:val="14"/>
        <w:szCs w:val="14"/>
        <w:lang w:val="ro-RO" w:eastAsia="ro-RO"/>
      </w:rPr>
      <w:t>office@fsesudest.ro</w:t>
    </w:r>
    <w:hyperlink w:history="1"/>
    <w:r w:rsidRPr="00D048D2">
      <w:rPr>
        <w:rFonts w:cs="Arial"/>
        <w:sz w:val="14"/>
        <w:szCs w:val="14"/>
        <w:lang w:val="ro-RO" w:eastAsia="ro-RO"/>
      </w:rPr>
      <w:t xml:space="preserve">, </w:t>
    </w:r>
  </w:p>
  <w:p w:rsidR="007C6101" w:rsidRDefault="007C6101" w:rsidP="00144742">
    <w:pPr>
      <w:pStyle w:val="Subsol"/>
      <w:ind w:left="1134"/>
      <w:rPr>
        <w:rFonts w:cs="Arial"/>
        <w:sz w:val="14"/>
        <w:szCs w:val="14"/>
        <w:lang w:eastAsia="ro-RO"/>
      </w:rPr>
    </w:pPr>
    <w:r w:rsidRPr="00D048D2">
      <w:rPr>
        <w:rFonts w:cs="Arial"/>
        <w:sz w:val="14"/>
        <w:szCs w:val="14"/>
        <w:lang w:val="ro-RO" w:eastAsia="ro-RO"/>
      </w:rPr>
      <w:t xml:space="preserve">website: </w:t>
    </w:r>
    <w:r w:rsidRPr="00023DCC">
      <w:rPr>
        <w:rFonts w:cs="Arial"/>
        <w:sz w:val="14"/>
        <w:szCs w:val="14"/>
        <w:lang w:eastAsia="ro-RO"/>
      </w:rPr>
      <w:t>www.fsesudest.ro</w:t>
    </w:r>
  </w:p>
  <w:p w:rsidR="00966992" w:rsidRPr="00D048D2" w:rsidRDefault="00B313D8" w:rsidP="00B313D8">
    <w:pPr>
      <w:tabs>
        <w:tab w:val="right" w:pos="10206"/>
      </w:tabs>
      <w:autoSpaceDE w:val="0"/>
      <w:autoSpaceDN w:val="0"/>
      <w:adjustRightInd w:val="0"/>
      <w:spacing w:after="0" w:line="240" w:lineRule="auto"/>
      <w:ind w:left="426"/>
      <w:jc w:val="left"/>
      <w:rPr>
        <w:rFonts w:cs="Arial"/>
        <w:sz w:val="14"/>
        <w:szCs w:val="14"/>
        <w:lang w:val="ro-RO" w:eastAsia="ro-RO"/>
      </w:rPr>
    </w:pPr>
    <w:r>
      <w:rPr>
        <w:rFonts w:cs="Arial"/>
        <w:sz w:val="14"/>
        <w:szCs w:val="14"/>
        <w:lang w:val="ro-RO" w:eastAsia="ro-RO"/>
      </w:rPr>
      <w:tab/>
    </w:r>
    <w:r>
      <w:fldChar w:fldCharType="begin"/>
    </w:r>
    <w:r>
      <w:instrText xml:space="preserve"> PAGE   \* MERGEFORMAT </w:instrText>
    </w:r>
    <w:r>
      <w:fldChar w:fldCharType="separate"/>
    </w:r>
    <w:r w:rsidR="00957846">
      <w:rPr>
        <w:noProof/>
      </w:rPr>
      <w:t>1</w:t>
    </w:r>
    <w:r>
      <w:rPr>
        <w:noProof/>
      </w:rPr>
      <w:fldChar w:fldCharType="end"/>
    </w:r>
  </w:p>
  <w:p w:rsidR="00966992" w:rsidRDefault="00966992" w:rsidP="0091490E">
    <w:pPr>
      <w:pStyle w:val="Subsol"/>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E09" w:rsidRDefault="005A7E09" w:rsidP="00CD5B3B">
      <w:pPr>
        <w:rPr>
          <w:rFonts w:cs="Times New Roman"/>
        </w:rPr>
      </w:pPr>
      <w:r>
        <w:rPr>
          <w:rFonts w:cs="Times New Roman"/>
        </w:rPr>
        <w:separator/>
      </w:r>
    </w:p>
  </w:footnote>
  <w:footnote w:type="continuationSeparator" w:id="0">
    <w:p w:rsidR="005A7E09" w:rsidRDefault="005A7E09"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1" w:type="dxa"/>
      <w:tblInd w:w="2" w:type="dxa"/>
      <w:tblCellMar>
        <w:left w:w="0" w:type="dxa"/>
        <w:right w:w="0" w:type="dxa"/>
      </w:tblCellMar>
      <w:tblLook w:val="00A0" w:firstRow="1" w:lastRow="0" w:firstColumn="1" w:lastColumn="0" w:noHBand="0" w:noVBand="0"/>
    </w:tblPr>
    <w:tblGrid>
      <w:gridCol w:w="5311"/>
      <w:gridCol w:w="5460"/>
    </w:tblGrid>
    <w:tr w:rsidR="00ED37BB" w:rsidTr="00B313D8">
      <w:tc>
        <w:tcPr>
          <w:tcW w:w="5311" w:type="dxa"/>
        </w:tcPr>
        <w:p w:rsidR="00ED37BB" w:rsidRPr="00CD5B3B" w:rsidRDefault="00ED37BB" w:rsidP="00E562FC">
          <w:pPr>
            <w:pStyle w:val="MediumGrid21"/>
            <w:ind w:left="1416"/>
            <w:rPr>
              <w:rFonts w:cs="Times New Roman"/>
            </w:rPr>
          </w:pPr>
        </w:p>
      </w:tc>
      <w:tc>
        <w:tcPr>
          <w:tcW w:w="5460" w:type="dxa"/>
          <w:vAlign w:val="center"/>
        </w:tcPr>
        <w:p w:rsidR="00ED37BB" w:rsidRDefault="00ED37BB" w:rsidP="00C20EF1">
          <w:pPr>
            <w:pStyle w:val="MediumGrid21"/>
            <w:jc w:val="right"/>
            <w:rPr>
              <w:rFonts w:cs="Times New Roman"/>
            </w:rPr>
          </w:pPr>
        </w:p>
      </w:tc>
    </w:tr>
  </w:tbl>
  <w:p w:rsidR="00ED37BB" w:rsidRPr="00CD5B3B" w:rsidRDefault="00ED37BB" w:rsidP="00494187">
    <w:pPr>
      <w:pStyle w:val="Antet"/>
      <w:tabs>
        <w:tab w:val="clear" w:pos="4320"/>
        <w:tab w:val="clear" w:pos="8640"/>
        <w:tab w:val="left" w:pos="6236"/>
      </w:tabs>
      <w:ind w:left="0"/>
      <w:rPr>
        <w:rFonts w:cs="Times New Roman"/>
      </w:rPr>
    </w:pPr>
    <w:r>
      <w:rPr>
        <w:rFonts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22" w:type="dxa"/>
      <w:tblCellMar>
        <w:left w:w="0" w:type="dxa"/>
        <w:right w:w="0" w:type="dxa"/>
      </w:tblCellMar>
      <w:tblLook w:val="00A0" w:firstRow="1" w:lastRow="0" w:firstColumn="1" w:lastColumn="0" w:noHBand="0" w:noVBand="0"/>
    </w:tblPr>
    <w:tblGrid>
      <w:gridCol w:w="10516"/>
      <w:gridCol w:w="6"/>
    </w:tblGrid>
    <w:tr w:rsidR="00ED37BB" w:rsidTr="00336EF3">
      <w:trPr>
        <w:trHeight w:val="1806"/>
      </w:trPr>
      <w:tc>
        <w:tcPr>
          <w:tcW w:w="10517" w:type="dxa"/>
        </w:tcPr>
        <w:p w:rsidR="00244334" w:rsidRDefault="00B23EAC" w:rsidP="00244334">
          <w:pPr>
            <w:ind w:left="0" w:right="140"/>
            <w:rPr>
              <w:b/>
              <w:color w:val="002060"/>
              <w:lang w:val="ro-RO"/>
            </w:rPr>
          </w:pPr>
          <w:r>
            <w:rPr>
              <w:rFonts w:ascii="Times New Roman" w:eastAsia="Times New Roman" w:hAnsi="Times New Roman" w:cs="Times New Roman"/>
              <w:b/>
              <w:noProof/>
              <w:color w:val="000080"/>
            </w:rPr>
            <mc:AlternateContent>
              <mc:Choice Requires="wps">
                <w:drawing>
                  <wp:anchor distT="0" distB="0" distL="114300" distR="114300" simplePos="0" relativeHeight="251659264" behindDoc="0" locked="0" layoutInCell="1" allowOverlap="1">
                    <wp:simplePos x="0" y="0"/>
                    <wp:positionH relativeFrom="column">
                      <wp:posOffset>1002030</wp:posOffset>
                    </wp:positionH>
                    <wp:positionV relativeFrom="paragraph">
                      <wp:posOffset>524510</wp:posOffset>
                    </wp:positionV>
                    <wp:extent cx="243840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243840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D61DA" id="Rectangle 5" o:spid="_x0000_s1026" style="position:absolute;margin-left:78.9pt;margin-top:41.3pt;width:192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" fillcolor="white [3212]" stroked="f" strokeweight="2pt"/>
                </w:pict>
              </mc:Fallback>
            </mc:AlternateContent>
          </w:r>
          <w:r>
            <w:rPr>
              <w:rFonts w:ascii="Times New Roman" w:eastAsia="Times New Roman" w:hAnsi="Times New Roman" w:cs="Times New Roman"/>
              <w:b/>
              <w:noProof/>
              <w:color w:val="000080"/>
            </w:rPr>
            <w:drawing>
              <wp:inline distT="0" distB="0" distL="0" distR="0">
                <wp:extent cx="6429375" cy="925830"/>
                <wp:effectExtent l="0" t="0" r="0" b="762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ntet-Direcția-coordonare-SMIS-și-IT.png"/>
                        <pic:cNvPicPr/>
                      </pic:nvPicPr>
                      <pic:blipFill>
                        <a:blip r:embed="rId1">
                          <a:extLst>
                            <a:ext uri="{28A0092B-C50C-407E-A947-70E740481C1C}">
                              <a14:useLocalDpi xmlns:a14="http://schemas.microsoft.com/office/drawing/2010/main" val="0"/>
                            </a:ext>
                          </a:extLst>
                        </a:blip>
                        <a:stretch>
                          <a:fillRect/>
                        </a:stretch>
                      </pic:blipFill>
                      <pic:spPr>
                        <a:xfrm>
                          <a:off x="0" y="0"/>
                          <a:ext cx="6513925" cy="938005"/>
                        </a:xfrm>
                        <a:prstGeom prst="rect">
                          <a:avLst/>
                        </a:prstGeom>
                      </pic:spPr>
                    </pic:pic>
                  </a:graphicData>
                </a:graphic>
              </wp:inline>
            </w:drawing>
          </w:r>
          <w:r w:rsidR="00244334">
            <w:rPr>
              <w:rFonts w:ascii="Times New Roman" w:eastAsia="Times New Roman" w:hAnsi="Times New Roman" w:cs="Times New Roman"/>
              <w:b/>
              <w:noProof/>
              <w:color w:val="000080"/>
            </w:rPr>
            <w:t xml:space="preserve">                                         </w:t>
          </w:r>
          <w:r w:rsidR="00244334" w:rsidRPr="009B0AC0">
            <w:rPr>
              <w:b/>
              <w:color w:val="002060"/>
              <w:lang w:val="ro-RO"/>
            </w:rPr>
            <w:t>________________________________________________________</w:t>
          </w:r>
          <w:r w:rsidR="00336EF3" w:rsidRPr="009B0AC0">
            <w:rPr>
              <w:b/>
              <w:color w:val="002060"/>
              <w:lang w:val="ro-RO"/>
            </w:rPr>
            <w:t>_____________________</w:t>
          </w:r>
          <w:r w:rsidR="00244334" w:rsidRPr="009B0AC0">
            <w:rPr>
              <w:b/>
              <w:color w:val="002060"/>
              <w:lang w:val="ro-RO"/>
            </w:rPr>
            <w:t>___</w:t>
          </w:r>
        </w:p>
        <w:p w:rsidR="00ED37BB" w:rsidRPr="00B544C9" w:rsidRDefault="00336EF3" w:rsidP="00336EF3">
          <w:pPr>
            <w:spacing w:before="120" w:after="0"/>
            <w:ind w:left="0"/>
            <w:rPr>
              <w:rFonts w:asciiTheme="minorHAnsi" w:hAnsiTheme="minorHAnsi"/>
              <w:b/>
              <w:bCs/>
              <w:sz w:val="24"/>
              <w:szCs w:val="24"/>
              <w:lang w:val="ro-RO" w:eastAsia="ro-RO"/>
            </w:rPr>
          </w:pPr>
          <w:r>
            <w:rPr>
              <w:rFonts w:asciiTheme="minorHAnsi" w:hAnsiTheme="minorHAnsi"/>
              <w:b/>
              <w:bCs/>
              <w:sz w:val="24"/>
              <w:szCs w:val="24"/>
              <w:lang w:val="ro-RO" w:eastAsia="ro-RO"/>
            </w:rPr>
            <w:t xml:space="preserve">           </w:t>
          </w:r>
          <w:r w:rsidR="00C52AE9" w:rsidRPr="00C52AE9">
            <w:rPr>
              <w:rFonts w:asciiTheme="minorHAnsi" w:hAnsiTheme="minorHAnsi"/>
              <w:b/>
              <w:bCs/>
              <w:sz w:val="24"/>
              <w:szCs w:val="24"/>
              <w:lang w:val="ro-RO" w:eastAsia="ro-RO"/>
            </w:rPr>
            <w:t xml:space="preserve">Organismul </w:t>
          </w:r>
          <w:r w:rsidR="00244334">
            <w:rPr>
              <w:rFonts w:asciiTheme="minorHAnsi" w:hAnsiTheme="minorHAnsi"/>
              <w:b/>
              <w:bCs/>
              <w:sz w:val="24"/>
              <w:szCs w:val="24"/>
              <w:lang w:val="ro-RO" w:eastAsia="ro-RO"/>
            </w:rPr>
            <w:t>intermediar r</w:t>
          </w:r>
          <w:r w:rsidR="00C52AE9" w:rsidRPr="00C52AE9">
            <w:rPr>
              <w:rFonts w:asciiTheme="minorHAnsi" w:hAnsiTheme="minorHAnsi"/>
              <w:b/>
              <w:bCs/>
              <w:sz w:val="24"/>
              <w:szCs w:val="24"/>
              <w:lang w:val="ro-RO" w:eastAsia="ro-RO"/>
            </w:rPr>
            <w:t>egional pentru Program</w:t>
          </w:r>
          <w:r w:rsidR="00244334">
            <w:rPr>
              <w:rFonts w:asciiTheme="minorHAnsi" w:hAnsiTheme="minorHAnsi"/>
              <w:b/>
              <w:bCs/>
              <w:sz w:val="24"/>
              <w:szCs w:val="24"/>
              <w:lang w:val="ro-RO" w:eastAsia="ro-RO"/>
            </w:rPr>
            <w:t>e</w:t>
          </w:r>
          <w:r w:rsidR="00C52AE9" w:rsidRPr="00C52AE9">
            <w:rPr>
              <w:rFonts w:asciiTheme="minorHAnsi" w:hAnsiTheme="minorHAnsi"/>
              <w:b/>
              <w:bCs/>
              <w:sz w:val="24"/>
              <w:szCs w:val="24"/>
              <w:lang w:val="ro-RO" w:eastAsia="ro-RO"/>
            </w:rPr>
            <w:t xml:space="preserve"> </w:t>
          </w:r>
          <w:r w:rsidR="00244334">
            <w:rPr>
              <w:rFonts w:asciiTheme="minorHAnsi" w:hAnsiTheme="minorHAnsi"/>
              <w:b/>
              <w:bCs/>
              <w:sz w:val="24"/>
              <w:szCs w:val="24"/>
              <w:lang w:val="ro-RO" w:eastAsia="ro-RO"/>
            </w:rPr>
            <w:t>europene capital uman –</w:t>
          </w:r>
          <w:r w:rsidR="00C52AE9" w:rsidRPr="00C52AE9">
            <w:rPr>
              <w:rFonts w:asciiTheme="minorHAnsi" w:hAnsiTheme="minorHAnsi"/>
              <w:b/>
              <w:bCs/>
              <w:sz w:val="24"/>
              <w:szCs w:val="24"/>
              <w:lang w:val="ro-RO" w:eastAsia="ro-RO"/>
            </w:rPr>
            <w:t xml:space="preserve"> Regiunea Sud-Est</w:t>
          </w:r>
        </w:p>
      </w:tc>
      <w:tc>
        <w:tcPr>
          <w:tcW w:w="5" w:type="dxa"/>
          <w:vAlign w:val="center"/>
        </w:tcPr>
        <w:p w:rsidR="00ED37BB" w:rsidRDefault="00ED37BB" w:rsidP="00E562FC">
          <w:pPr>
            <w:pStyle w:val="MediumGrid21"/>
            <w:jc w:val="right"/>
            <w:rPr>
              <w:rFonts w:cs="Times New Roman"/>
            </w:rPr>
          </w:pPr>
        </w:p>
        <w:p w:rsidR="00ED37BB" w:rsidRDefault="00ED37BB" w:rsidP="00E562FC">
          <w:pPr>
            <w:pStyle w:val="MediumGrid21"/>
            <w:jc w:val="right"/>
            <w:rPr>
              <w:rFonts w:cs="Times New Roman"/>
            </w:rPr>
          </w:pPr>
        </w:p>
        <w:p w:rsidR="00ED37BB" w:rsidRDefault="00ED37BB" w:rsidP="00E562FC">
          <w:pPr>
            <w:pStyle w:val="MediumGrid21"/>
            <w:jc w:val="right"/>
            <w:rPr>
              <w:rFonts w:cs="Times New Roman"/>
            </w:rPr>
          </w:pPr>
        </w:p>
      </w:tc>
    </w:tr>
  </w:tbl>
  <w:p w:rsidR="00ED37BB" w:rsidRPr="001A26B1" w:rsidRDefault="00ED37BB" w:rsidP="00244334">
    <w:pPr>
      <w:pStyle w:val="Subsol"/>
      <w:tabs>
        <w:tab w:val="clear" w:pos="8640"/>
      </w:tabs>
      <w:spacing w:after="0" w:line="240" w:lineRule="auto"/>
      <w:ind w:left="0"/>
      <w:rPr>
        <w:rFonts w:ascii="Trebuchet MS" w:hAnsi="Trebuchet MS" w:cs="Trebuchet MS"/>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1CD"/>
    <w:multiLevelType w:val="hybridMultilevel"/>
    <w:tmpl w:val="7876EB58"/>
    <w:lvl w:ilvl="0" w:tplc="C54EBD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9E0A85"/>
    <w:multiLevelType w:val="hybridMultilevel"/>
    <w:tmpl w:val="299229D0"/>
    <w:lvl w:ilvl="0" w:tplc="8D66F000">
      <w:start w:val="1"/>
      <w:numFmt w:val="decimal"/>
      <w:lvlText w:val="%1."/>
      <w:lvlJc w:val="left"/>
      <w:pPr>
        <w:ind w:left="720" w:hanging="360"/>
      </w:pPr>
      <w:rPr>
        <w:rFonts w:eastAsia="Calibri"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0E4571"/>
    <w:multiLevelType w:val="hybridMultilevel"/>
    <w:tmpl w:val="0598F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887085"/>
    <w:multiLevelType w:val="hybridMultilevel"/>
    <w:tmpl w:val="0C7EB86C"/>
    <w:lvl w:ilvl="0" w:tplc="AE84AE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AFC2031"/>
    <w:multiLevelType w:val="hybridMultilevel"/>
    <w:tmpl w:val="4FCE0444"/>
    <w:lvl w:ilvl="0" w:tplc="51BE6684">
      <w:numFmt w:val="bullet"/>
      <w:lvlText w:val="-"/>
      <w:lvlJc w:val="left"/>
      <w:pPr>
        <w:ind w:left="720" w:hanging="360"/>
      </w:pPr>
      <w:rPr>
        <w:rFonts w:ascii="Trebuchet MS" w:eastAsia="Times New Roman"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C3F0CBE"/>
    <w:multiLevelType w:val="hybridMultilevel"/>
    <w:tmpl w:val="1102C7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CA719DC"/>
    <w:multiLevelType w:val="hybridMultilevel"/>
    <w:tmpl w:val="ABD456DE"/>
    <w:lvl w:ilvl="0" w:tplc="F1FE2892">
      <w:start w:val="1"/>
      <w:numFmt w:val="upperRoman"/>
      <w:lvlText w:val="%1."/>
      <w:lvlJc w:val="left"/>
      <w:pPr>
        <w:ind w:left="1571" w:hanging="720"/>
      </w:pPr>
      <w:rPr>
        <w:rFonts w:hint="default"/>
        <w:b/>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7">
    <w:nsid w:val="0CED1ECC"/>
    <w:multiLevelType w:val="hybridMultilevel"/>
    <w:tmpl w:val="BC1043F8"/>
    <w:lvl w:ilvl="0" w:tplc="BF9C5CC8">
      <w:start w:val="1"/>
      <w:numFmt w:val="decimal"/>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8">
    <w:nsid w:val="0F3751D8"/>
    <w:multiLevelType w:val="hybridMultilevel"/>
    <w:tmpl w:val="08C85FFE"/>
    <w:lvl w:ilvl="0" w:tplc="3E04723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0FC81E6F"/>
    <w:multiLevelType w:val="hybridMultilevel"/>
    <w:tmpl w:val="BA327E90"/>
    <w:lvl w:ilvl="0" w:tplc="0418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F2316E"/>
    <w:multiLevelType w:val="hybridMultilevel"/>
    <w:tmpl w:val="AD32D5E6"/>
    <w:lvl w:ilvl="0" w:tplc="417EF870">
      <w:start w:val="2"/>
      <w:numFmt w:val="upperRoman"/>
      <w:lvlText w:val="%1."/>
      <w:lvlJc w:val="left"/>
      <w:pPr>
        <w:ind w:left="1440" w:hanging="72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12D1206B"/>
    <w:multiLevelType w:val="hybridMultilevel"/>
    <w:tmpl w:val="C25A6D8C"/>
    <w:lvl w:ilvl="0" w:tplc="BA6EA4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E58FD"/>
    <w:multiLevelType w:val="hybridMultilevel"/>
    <w:tmpl w:val="F83A55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350F83"/>
    <w:multiLevelType w:val="hybridMultilevel"/>
    <w:tmpl w:val="33C80768"/>
    <w:lvl w:ilvl="0" w:tplc="4C32B1E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E56030B"/>
    <w:multiLevelType w:val="multilevel"/>
    <w:tmpl w:val="588ECA46"/>
    <w:lvl w:ilvl="0">
      <w:start w:val="1"/>
      <w:numFmt w:val="upperRoman"/>
      <w:lvlText w:val="%1."/>
      <w:lvlJc w:val="left"/>
      <w:pPr>
        <w:ind w:left="2291" w:hanging="720"/>
      </w:pPr>
      <w:rPr>
        <w:rFonts w:hint="default"/>
      </w:rPr>
    </w:lvl>
    <w:lvl w:ilvl="1">
      <w:start w:val="1"/>
      <w:numFmt w:val="decimal"/>
      <w:isLgl/>
      <w:lvlText w:val="%1.%2."/>
      <w:lvlJc w:val="left"/>
      <w:pPr>
        <w:ind w:left="2066" w:hanging="495"/>
      </w:pPr>
      <w:rPr>
        <w:rFonts w:hint="default"/>
        <w:b/>
      </w:rPr>
    </w:lvl>
    <w:lvl w:ilvl="2">
      <w:start w:val="1"/>
      <w:numFmt w:val="decimal"/>
      <w:isLgl/>
      <w:lvlText w:val="%1.%2.%3."/>
      <w:lvlJc w:val="left"/>
      <w:pPr>
        <w:ind w:left="2291" w:hanging="720"/>
      </w:pPr>
      <w:rPr>
        <w:rFonts w:hint="default"/>
        <w:b/>
      </w:rPr>
    </w:lvl>
    <w:lvl w:ilvl="3">
      <w:start w:val="1"/>
      <w:numFmt w:val="decimal"/>
      <w:isLgl/>
      <w:lvlText w:val="%1.%2.%3.%4."/>
      <w:lvlJc w:val="left"/>
      <w:pPr>
        <w:ind w:left="2291" w:hanging="720"/>
      </w:pPr>
      <w:rPr>
        <w:rFonts w:hint="default"/>
        <w:b/>
      </w:rPr>
    </w:lvl>
    <w:lvl w:ilvl="4">
      <w:start w:val="1"/>
      <w:numFmt w:val="decimal"/>
      <w:isLgl/>
      <w:lvlText w:val="%1.%2.%3.%4.%5."/>
      <w:lvlJc w:val="left"/>
      <w:pPr>
        <w:ind w:left="2651" w:hanging="1080"/>
      </w:pPr>
      <w:rPr>
        <w:rFonts w:hint="default"/>
        <w:b/>
      </w:rPr>
    </w:lvl>
    <w:lvl w:ilvl="5">
      <w:start w:val="1"/>
      <w:numFmt w:val="decimal"/>
      <w:isLgl/>
      <w:lvlText w:val="%1.%2.%3.%4.%5.%6."/>
      <w:lvlJc w:val="left"/>
      <w:pPr>
        <w:ind w:left="2651" w:hanging="1080"/>
      </w:pPr>
      <w:rPr>
        <w:rFonts w:hint="default"/>
        <w:b/>
      </w:rPr>
    </w:lvl>
    <w:lvl w:ilvl="6">
      <w:start w:val="1"/>
      <w:numFmt w:val="decimal"/>
      <w:isLgl/>
      <w:lvlText w:val="%1.%2.%3.%4.%5.%6.%7."/>
      <w:lvlJc w:val="left"/>
      <w:pPr>
        <w:ind w:left="3011" w:hanging="1440"/>
      </w:pPr>
      <w:rPr>
        <w:rFonts w:hint="default"/>
        <w:b/>
      </w:rPr>
    </w:lvl>
    <w:lvl w:ilvl="7">
      <w:start w:val="1"/>
      <w:numFmt w:val="decimal"/>
      <w:isLgl/>
      <w:lvlText w:val="%1.%2.%3.%4.%5.%6.%7.%8."/>
      <w:lvlJc w:val="left"/>
      <w:pPr>
        <w:ind w:left="3011" w:hanging="1440"/>
      </w:pPr>
      <w:rPr>
        <w:rFonts w:hint="default"/>
        <w:b/>
      </w:rPr>
    </w:lvl>
    <w:lvl w:ilvl="8">
      <w:start w:val="1"/>
      <w:numFmt w:val="decimal"/>
      <w:isLgl/>
      <w:lvlText w:val="%1.%2.%3.%4.%5.%6.%7.%8.%9."/>
      <w:lvlJc w:val="left"/>
      <w:pPr>
        <w:ind w:left="3371" w:hanging="1800"/>
      </w:pPr>
      <w:rPr>
        <w:rFonts w:hint="default"/>
        <w:b/>
      </w:rPr>
    </w:lvl>
  </w:abstractNum>
  <w:abstractNum w:abstractNumId="15">
    <w:nsid w:val="1F801742"/>
    <w:multiLevelType w:val="hybridMultilevel"/>
    <w:tmpl w:val="FC0ABABE"/>
    <w:lvl w:ilvl="0" w:tplc="C50E62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90F39"/>
    <w:multiLevelType w:val="hybridMultilevel"/>
    <w:tmpl w:val="7102C5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00E6373"/>
    <w:multiLevelType w:val="hybridMultilevel"/>
    <w:tmpl w:val="154E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0374E8"/>
    <w:multiLevelType w:val="hybridMultilevel"/>
    <w:tmpl w:val="3F00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9B5C33"/>
    <w:multiLevelType w:val="hybridMultilevel"/>
    <w:tmpl w:val="2A64ABAC"/>
    <w:lvl w:ilvl="0" w:tplc="AA644DC6">
      <w:numFmt w:val="bullet"/>
      <w:lvlText w:val="-"/>
      <w:lvlJc w:val="left"/>
      <w:pPr>
        <w:ind w:left="1211" w:hanging="360"/>
      </w:pPr>
      <w:rPr>
        <w:rFonts w:ascii="Trebuchet MS" w:eastAsia="Trebuchet MS" w:hAnsi="Trebuchet MS" w:cs="Trebuchet MS" w:hint="default"/>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6342A"/>
    <w:multiLevelType w:val="hybridMultilevel"/>
    <w:tmpl w:val="95EE7A46"/>
    <w:lvl w:ilvl="0" w:tplc="7BCCBC3A">
      <w:numFmt w:val="bullet"/>
      <w:lvlText w:val="-"/>
      <w:lvlJc w:val="left"/>
      <w:pPr>
        <w:ind w:left="1137" w:hanging="360"/>
      </w:pPr>
      <w:rPr>
        <w:rFonts w:ascii="Calibri" w:eastAsia="Times New Roman" w:hAnsi="Calibri" w:cs="Times New Roman"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21">
    <w:nsid w:val="2A540D5D"/>
    <w:multiLevelType w:val="hybridMultilevel"/>
    <w:tmpl w:val="D5AE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406D17"/>
    <w:multiLevelType w:val="multilevel"/>
    <w:tmpl w:val="9C5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C40F9C"/>
    <w:multiLevelType w:val="hybridMultilevel"/>
    <w:tmpl w:val="1754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87737"/>
    <w:multiLevelType w:val="hybridMultilevel"/>
    <w:tmpl w:val="3870A710"/>
    <w:lvl w:ilvl="0" w:tplc="F2D099AE">
      <w:start w:val="3"/>
      <w:numFmt w:val="bullet"/>
      <w:lvlText w:val="-"/>
      <w:lvlJc w:val="left"/>
      <w:pPr>
        <w:ind w:left="1170" w:hanging="360"/>
      </w:pPr>
      <w:rPr>
        <w:rFonts w:ascii="Trebuchet MS" w:eastAsia="MS Mincho" w:hAnsi="Trebuchet M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371C60EB"/>
    <w:multiLevelType w:val="multilevel"/>
    <w:tmpl w:val="F0082376"/>
    <w:lvl w:ilvl="0">
      <w:start w:val="1"/>
      <w:numFmt w:val="decimal"/>
      <w:lvlText w:val="%1."/>
      <w:lvlJc w:val="left"/>
      <w:pPr>
        <w:ind w:left="720" w:hanging="360"/>
      </w:pPr>
      <w:rPr>
        <w:rFonts w:cs="Times New Roman" w:hint="default"/>
        <w:b/>
        <w:i w:val="0"/>
      </w:rPr>
    </w:lvl>
    <w:lvl w:ilvl="1">
      <w:start w:val="2"/>
      <w:numFmt w:val="decimal"/>
      <w:isLgl/>
      <w:lvlText w:val="%1.%2"/>
      <w:lvlJc w:val="left"/>
      <w:pPr>
        <w:ind w:left="102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220" w:hanging="72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200" w:hanging="1440"/>
      </w:pPr>
      <w:rPr>
        <w:rFonts w:cs="Times New Roman" w:hint="default"/>
      </w:rPr>
    </w:lvl>
    <w:lvl w:ilvl="7">
      <w:start w:val="1"/>
      <w:numFmt w:val="decimal"/>
      <w:isLgl/>
      <w:lvlText w:val="%1.%2.%3.%4.%5.%6.%7.%8"/>
      <w:lvlJc w:val="left"/>
      <w:pPr>
        <w:ind w:left="462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6">
    <w:nsid w:val="38E02F8C"/>
    <w:multiLevelType w:val="hybridMultilevel"/>
    <w:tmpl w:val="CBA052F0"/>
    <w:lvl w:ilvl="0" w:tplc="2D84668E">
      <w:numFmt w:val="bullet"/>
      <w:lvlText w:val="-"/>
      <w:lvlJc w:val="left"/>
      <w:pPr>
        <w:ind w:left="405" w:hanging="360"/>
      </w:pPr>
      <w:rPr>
        <w:rFonts w:ascii="Calibri" w:eastAsiaTheme="minorHAnsi" w:hAnsi="Calibri" w:cstheme="minorBid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7">
    <w:nsid w:val="3B973D9D"/>
    <w:multiLevelType w:val="multilevel"/>
    <w:tmpl w:val="E25A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593AA0"/>
    <w:multiLevelType w:val="hybridMultilevel"/>
    <w:tmpl w:val="05501E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2822F4B"/>
    <w:multiLevelType w:val="hybridMultilevel"/>
    <w:tmpl w:val="5804FB60"/>
    <w:lvl w:ilvl="0" w:tplc="E34215C4">
      <w:start w:val="3"/>
      <w:numFmt w:val="upperRoman"/>
      <w:lvlText w:val="%1."/>
      <w:lvlJc w:val="left"/>
      <w:pPr>
        <w:ind w:left="1440" w:hanging="72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431B3595"/>
    <w:multiLevelType w:val="hybridMultilevel"/>
    <w:tmpl w:val="DB4A6A3E"/>
    <w:lvl w:ilvl="0" w:tplc="A2A04D2A">
      <w:start w:val="4"/>
      <w:numFmt w:val="upp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1">
    <w:nsid w:val="43B2475B"/>
    <w:multiLevelType w:val="hybridMultilevel"/>
    <w:tmpl w:val="5674022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nsid w:val="448318C7"/>
    <w:multiLevelType w:val="hybridMultilevel"/>
    <w:tmpl w:val="BD3AE39A"/>
    <w:lvl w:ilvl="0" w:tplc="8E5E4FD2">
      <w:start w:val="1"/>
      <w:numFmt w:val="upperRoman"/>
      <w:lvlText w:val="%1."/>
      <w:lvlJc w:val="left"/>
      <w:pPr>
        <w:ind w:left="1440" w:hanging="720"/>
      </w:pPr>
      <w:rPr>
        <w:rFonts w:cs="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45562DCC"/>
    <w:multiLevelType w:val="hybridMultilevel"/>
    <w:tmpl w:val="7038B6B8"/>
    <w:lvl w:ilvl="0" w:tplc="81007720">
      <w:start w:val="3"/>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4">
    <w:nsid w:val="4F3A2E21"/>
    <w:multiLevelType w:val="hybridMultilevel"/>
    <w:tmpl w:val="F14E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B5351F"/>
    <w:multiLevelType w:val="hybridMultilevel"/>
    <w:tmpl w:val="B64E5594"/>
    <w:lvl w:ilvl="0" w:tplc="88048754">
      <w:start w:val="1"/>
      <w:numFmt w:val="bullet"/>
      <w:lvlText w:val=""/>
      <w:lvlJc w:val="left"/>
      <w:pPr>
        <w:ind w:left="928" w:hanging="360"/>
      </w:pPr>
      <w:rPr>
        <w:rFonts w:ascii="Symbol" w:hAnsi="Symbol" w:hint="default"/>
        <w:color w:val="auto"/>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6">
    <w:nsid w:val="5E837F6C"/>
    <w:multiLevelType w:val="hybridMultilevel"/>
    <w:tmpl w:val="4EB857D4"/>
    <w:lvl w:ilvl="0" w:tplc="041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2E1F63"/>
    <w:multiLevelType w:val="hybridMultilevel"/>
    <w:tmpl w:val="28CEBBB8"/>
    <w:lvl w:ilvl="0" w:tplc="182A68E8">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8">
    <w:nsid w:val="61280B65"/>
    <w:multiLevelType w:val="hybridMultilevel"/>
    <w:tmpl w:val="9F62F986"/>
    <w:lvl w:ilvl="0" w:tplc="04180003">
      <w:start w:val="1"/>
      <w:numFmt w:val="bullet"/>
      <w:lvlText w:val="o"/>
      <w:lvlJc w:val="left"/>
      <w:pPr>
        <w:ind w:left="900" w:hanging="360"/>
      </w:pPr>
      <w:rPr>
        <w:rFonts w:ascii="Courier New" w:hAnsi="Courier New" w:cs="Courier New" w:hint="default"/>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cs="Wingdings" w:hint="default"/>
      </w:rPr>
    </w:lvl>
    <w:lvl w:ilvl="3" w:tplc="04180001">
      <w:start w:val="1"/>
      <w:numFmt w:val="bullet"/>
      <w:lvlText w:val=""/>
      <w:lvlJc w:val="left"/>
      <w:pPr>
        <w:ind w:left="3060" w:hanging="360"/>
      </w:pPr>
      <w:rPr>
        <w:rFonts w:ascii="Symbol" w:hAnsi="Symbol" w:cs="Symbol" w:hint="default"/>
      </w:rPr>
    </w:lvl>
    <w:lvl w:ilvl="4" w:tplc="04180003">
      <w:start w:val="1"/>
      <w:numFmt w:val="bullet"/>
      <w:lvlText w:val="o"/>
      <w:lvlJc w:val="left"/>
      <w:pPr>
        <w:ind w:left="3780" w:hanging="360"/>
      </w:pPr>
      <w:rPr>
        <w:rFonts w:ascii="Courier New" w:hAnsi="Courier New" w:cs="Courier New" w:hint="default"/>
      </w:rPr>
    </w:lvl>
    <w:lvl w:ilvl="5" w:tplc="04180005">
      <w:start w:val="1"/>
      <w:numFmt w:val="bullet"/>
      <w:lvlText w:val=""/>
      <w:lvlJc w:val="left"/>
      <w:pPr>
        <w:ind w:left="4500" w:hanging="360"/>
      </w:pPr>
      <w:rPr>
        <w:rFonts w:ascii="Wingdings" w:hAnsi="Wingdings" w:cs="Wingdings" w:hint="default"/>
      </w:rPr>
    </w:lvl>
    <w:lvl w:ilvl="6" w:tplc="04180001">
      <w:start w:val="1"/>
      <w:numFmt w:val="bullet"/>
      <w:lvlText w:val=""/>
      <w:lvlJc w:val="left"/>
      <w:pPr>
        <w:ind w:left="5220" w:hanging="360"/>
      </w:pPr>
      <w:rPr>
        <w:rFonts w:ascii="Symbol" w:hAnsi="Symbol" w:cs="Symbol" w:hint="default"/>
      </w:rPr>
    </w:lvl>
    <w:lvl w:ilvl="7" w:tplc="04180003">
      <w:start w:val="1"/>
      <w:numFmt w:val="bullet"/>
      <w:lvlText w:val="o"/>
      <w:lvlJc w:val="left"/>
      <w:pPr>
        <w:ind w:left="5940" w:hanging="360"/>
      </w:pPr>
      <w:rPr>
        <w:rFonts w:ascii="Courier New" w:hAnsi="Courier New" w:cs="Courier New" w:hint="default"/>
      </w:rPr>
    </w:lvl>
    <w:lvl w:ilvl="8" w:tplc="04180005">
      <w:start w:val="1"/>
      <w:numFmt w:val="bullet"/>
      <w:lvlText w:val=""/>
      <w:lvlJc w:val="left"/>
      <w:pPr>
        <w:ind w:left="6660" w:hanging="360"/>
      </w:pPr>
      <w:rPr>
        <w:rFonts w:ascii="Wingdings" w:hAnsi="Wingdings" w:cs="Wingdings" w:hint="default"/>
      </w:rPr>
    </w:lvl>
  </w:abstractNum>
  <w:abstractNum w:abstractNumId="39">
    <w:nsid w:val="614600FE"/>
    <w:multiLevelType w:val="multilevel"/>
    <w:tmpl w:val="737CDD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63A33255"/>
    <w:multiLevelType w:val="multilevel"/>
    <w:tmpl w:val="251A9A38"/>
    <w:lvl w:ilvl="0">
      <w:start w:val="2"/>
      <w:numFmt w:val="decimal"/>
      <w:lvlText w:val="%1"/>
      <w:lvlJc w:val="left"/>
      <w:pPr>
        <w:ind w:left="360" w:hanging="360"/>
      </w:pPr>
      <w:rPr>
        <w:rFonts w:cs="Times New Roman" w:hint="default"/>
        <w:b/>
      </w:rPr>
    </w:lvl>
    <w:lvl w:ilvl="1">
      <w:start w:val="1"/>
      <w:numFmt w:val="decimal"/>
      <w:lvlText w:val="%1.%2"/>
      <w:lvlJc w:val="left"/>
      <w:pPr>
        <w:ind w:left="900" w:hanging="360"/>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41">
    <w:nsid w:val="64252360"/>
    <w:multiLevelType w:val="hybridMultilevel"/>
    <w:tmpl w:val="2F542C9A"/>
    <w:lvl w:ilvl="0" w:tplc="5756F066">
      <w:start w:val="1"/>
      <w:numFmt w:val="bullet"/>
      <w:lvlText w:val="-"/>
      <w:lvlJc w:val="left"/>
      <w:pPr>
        <w:ind w:left="1065" w:hanging="360"/>
      </w:pPr>
      <w:rPr>
        <w:rFonts w:ascii="Verdana" w:eastAsia="Times New Roman" w:hAnsi="Verdana"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2">
    <w:nsid w:val="67627098"/>
    <w:multiLevelType w:val="hybridMultilevel"/>
    <w:tmpl w:val="A00467B0"/>
    <w:lvl w:ilvl="0" w:tplc="01882E7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B8065E7"/>
    <w:multiLevelType w:val="hybridMultilevel"/>
    <w:tmpl w:val="55F64BC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4">
    <w:nsid w:val="6BFA1C0B"/>
    <w:multiLevelType w:val="hybridMultilevel"/>
    <w:tmpl w:val="F9909740"/>
    <w:lvl w:ilvl="0" w:tplc="B3E04F5C">
      <w:start w:val="4"/>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5">
    <w:nsid w:val="71A80C50"/>
    <w:multiLevelType w:val="hybridMultilevel"/>
    <w:tmpl w:val="1A1CEE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25239F"/>
    <w:multiLevelType w:val="hybridMultilevel"/>
    <w:tmpl w:val="745086DE"/>
    <w:lvl w:ilvl="0" w:tplc="2A521650">
      <w:start w:val="2"/>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E9472B"/>
    <w:multiLevelType w:val="hybridMultilevel"/>
    <w:tmpl w:val="1FC6332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ECB160E"/>
    <w:multiLevelType w:val="hybridMultilevel"/>
    <w:tmpl w:val="A206652C"/>
    <w:lvl w:ilvl="0" w:tplc="B79C6360">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9">
    <w:nsid w:val="7F7C0B42"/>
    <w:multiLevelType w:val="hybridMultilevel"/>
    <w:tmpl w:val="02F85A96"/>
    <w:lvl w:ilvl="0" w:tplc="D2884150">
      <w:numFmt w:val="bullet"/>
      <w:lvlText w:val="-"/>
      <w:lvlJc w:val="left"/>
      <w:pPr>
        <w:ind w:left="1068" w:hanging="360"/>
      </w:pPr>
      <w:rPr>
        <w:rFonts w:ascii="Times New Roman" w:eastAsia="Times New Roman" w:hAnsi="Times New Roman" w:cs="Times New Roman" w:hint="default"/>
        <w:i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32"/>
  </w:num>
  <w:num w:numId="2">
    <w:abstractNumId w:val="20"/>
  </w:num>
  <w:num w:numId="3">
    <w:abstractNumId w:val="3"/>
  </w:num>
  <w:num w:numId="4">
    <w:abstractNumId w:val="42"/>
  </w:num>
  <w:num w:numId="5">
    <w:abstractNumId w:val="25"/>
  </w:num>
  <w:num w:numId="6">
    <w:abstractNumId w:val="40"/>
  </w:num>
  <w:num w:numId="7">
    <w:abstractNumId w:val="43"/>
  </w:num>
  <w:num w:numId="8">
    <w:abstractNumId w:val="21"/>
  </w:num>
  <w:num w:numId="9">
    <w:abstractNumId w:val="46"/>
  </w:num>
  <w:num w:numId="10">
    <w:abstractNumId w:val="16"/>
  </w:num>
  <w:num w:numId="11">
    <w:abstractNumId w:val="29"/>
  </w:num>
  <w:num w:numId="12">
    <w:abstractNumId w:val="10"/>
  </w:num>
  <w:num w:numId="13">
    <w:abstractNumId w:val="30"/>
  </w:num>
  <w:num w:numId="14">
    <w:abstractNumId w:val="44"/>
  </w:num>
  <w:num w:numId="15">
    <w:abstractNumId w:val="26"/>
  </w:num>
  <w:num w:numId="16">
    <w:abstractNumId w:val="6"/>
  </w:num>
  <w:num w:numId="17">
    <w:abstractNumId w:val="49"/>
  </w:num>
  <w:num w:numId="18">
    <w:abstractNumId w:val="14"/>
  </w:num>
  <w:num w:numId="19">
    <w:abstractNumId w:val="37"/>
  </w:num>
  <w:num w:numId="20">
    <w:abstractNumId w:val="13"/>
  </w:num>
  <w:num w:numId="21">
    <w:abstractNumId w:val="39"/>
  </w:num>
  <w:num w:numId="22">
    <w:abstractNumId w:val="17"/>
  </w:num>
  <w:num w:numId="23">
    <w:abstractNumId w:val="23"/>
  </w:num>
  <w:num w:numId="24">
    <w:abstractNumId w:val="5"/>
  </w:num>
  <w:num w:numId="25">
    <w:abstractNumId w:val="11"/>
  </w:num>
  <w:num w:numId="26">
    <w:abstractNumId w:val="9"/>
  </w:num>
  <w:num w:numId="27">
    <w:abstractNumId w:val="7"/>
  </w:num>
  <w:num w:numId="28">
    <w:abstractNumId w:val="0"/>
  </w:num>
  <w:num w:numId="29">
    <w:abstractNumId w:val="27"/>
  </w:num>
  <w:num w:numId="30">
    <w:abstractNumId w:val="22"/>
  </w:num>
  <w:num w:numId="31">
    <w:abstractNumId w:val="35"/>
  </w:num>
  <w:num w:numId="32">
    <w:abstractNumId w:val="1"/>
  </w:num>
  <w:num w:numId="33">
    <w:abstractNumId w:val="4"/>
  </w:num>
  <w:num w:numId="34">
    <w:abstractNumId w:val="28"/>
  </w:num>
  <w:num w:numId="35">
    <w:abstractNumId w:val="48"/>
  </w:num>
  <w:num w:numId="36">
    <w:abstractNumId w:val="8"/>
  </w:num>
  <w:num w:numId="37">
    <w:abstractNumId w:val="31"/>
  </w:num>
  <w:num w:numId="38">
    <w:abstractNumId w:val="41"/>
  </w:num>
  <w:num w:numId="39">
    <w:abstractNumId w:val="18"/>
  </w:num>
  <w:num w:numId="40">
    <w:abstractNumId w:val="2"/>
  </w:num>
  <w:num w:numId="41">
    <w:abstractNumId w:val="34"/>
  </w:num>
  <w:num w:numId="42">
    <w:abstractNumId w:val="12"/>
  </w:num>
  <w:num w:numId="43">
    <w:abstractNumId w:val="45"/>
  </w:num>
  <w:num w:numId="44">
    <w:abstractNumId w:val="33"/>
  </w:num>
  <w:num w:numId="45">
    <w:abstractNumId w:val="15"/>
  </w:num>
  <w:num w:numId="46">
    <w:abstractNumId w:val="24"/>
  </w:num>
  <w:num w:numId="47">
    <w:abstractNumId w:val="19"/>
  </w:num>
  <w:num w:numId="48">
    <w:abstractNumId w:val="47"/>
  </w:num>
  <w:num w:numId="49">
    <w:abstractNumId w:val="36"/>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5B1"/>
    <w:rsid w:val="00000FA0"/>
    <w:rsid w:val="00011AD7"/>
    <w:rsid w:val="00015052"/>
    <w:rsid w:val="00016AFB"/>
    <w:rsid w:val="00021BF9"/>
    <w:rsid w:val="00023DCC"/>
    <w:rsid w:val="000329F0"/>
    <w:rsid w:val="00033E82"/>
    <w:rsid w:val="00034F99"/>
    <w:rsid w:val="000357ED"/>
    <w:rsid w:val="00037DCE"/>
    <w:rsid w:val="00043ABE"/>
    <w:rsid w:val="000442D0"/>
    <w:rsid w:val="00045078"/>
    <w:rsid w:val="000464FA"/>
    <w:rsid w:val="0005234F"/>
    <w:rsid w:val="00052CE9"/>
    <w:rsid w:val="00054E11"/>
    <w:rsid w:val="00057973"/>
    <w:rsid w:val="00061342"/>
    <w:rsid w:val="00061E9A"/>
    <w:rsid w:val="000626A6"/>
    <w:rsid w:val="00063FFF"/>
    <w:rsid w:val="00067073"/>
    <w:rsid w:val="000744DA"/>
    <w:rsid w:val="000767A0"/>
    <w:rsid w:val="000777F3"/>
    <w:rsid w:val="000834C0"/>
    <w:rsid w:val="00085081"/>
    <w:rsid w:val="00090332"/>
    <w:rsid w:val="00090539"/>
    <w:rsid w:val="00091AD9"/>
    <w:rsid w:val="0009255D"/>
    <w:rsid w:val="00092E7F"/>
    <w:rsid w:val="00093144"/>
    <w:rsid w:val="00094CA9"/>
    <w:rsid w:val="000955F1"/>
    <w:rsid w:val="00096884"/>
    <w:rsid w:val="000A03E2"/>
    <w:rsid w:val="000A263B"/>
    <w:rsid w:val="000A4B81"/>
    <w:rsid w:val="000A7C63"/>
    <w:rsid w:val="000B382F"/>
    <w:rsid w:val="000B5BF6"/>
    <w:rsid w:val="000C09C1"/>
    <w:rsid w:val="000C0E33"/>
    <w:rsid w:val="000C1015"/>
    <w:rsid w:val="000C3E26"/>
    <w:rsid w:val="000C61AD"/>
    <w:rsid w:val="000C6478"/>
    <w:rsid w:val="000D41E3"/>
    <w:rsid w:val="000D5A87"/>
    <w:rsid w:val="000E0790"/>
    <w:rsid w:val="000E2B3F"/>
    <w:rsid w:val="000E3564"/>
    <w:rsid w:val="000E753B"/>
    <w:rsid w:val="000F46BD"/>
    <w:rsid w:val="001006E6"/>
    <w:rsid w:val="00100F36"/>
    <w:rsid w:val="00100F60"/>
    <w:rsid w:val="0010665B"/>
    <w:rsid w:val="00106A50"/>
    <w:rsid w:val="0011471E"/>
    <w:rsid w:val="0012075F"/>
    <w:rsid w:val="00120976"/>
    <w:rsid w:val="001217B9"/>
    <w:rsid w:val="0012425E"/>
    <w:rsid w:val="001248CF"/>
    <w:rsid w:val="00126CED"/>
    <w:rsid w:val="00134981"/>
    <w:rsid w:val="00137031"/>
    <w:rsid w:val="00140309"/>
    <w:rsid w:val="00140C8F"/>
    <w:rsid w:val="00142014"/>
    <w:rsid w:val="00144742"/>
    <w:rsid w:val="00144DA6"/>
    <w:rsid w:val="001476A9"/>
    <w:rsid w:val="00154C89"/>
    <w:rsid w:val="00155C45"/>
    <w:rsid w:val="00156C0A"/>
    <w:rsid w:val="00162EE8"/>
    <w:rsid w:val="0016504E"/>
    <w:rsid w:val="00166810"/>
    <w:rsid w:val="00173E9B"/>
    <w:rsid w:val="0018048F"/>
    <w:rsid w:val="00186A36"/>
    <w:rsid w:val="001961D7"/>
    <w:rsid w:val="0019679A"/>
    <w:rsid w:val="001A20F1"/>
    <w:rsid w:val="001A26B1"/>
    <w:rsid w:val="001A3099"/>
    <w:rsid w:val="001B0F77"/>
    <w:rsid w:val="001B1ABD"/>
    <w:rsid w:val="001B23FF"/>
    <w:rsid w:val="001B26C1"/>
    <w:rsid w:val="001B4351"/>
    <w:rsid w:val="001B619D"/>
    <w:rsid w:val="001B624F"/>
    <w:rsid w:val="001B799A"/>
    <w:rsid w:val="001C3053"/>
    <w:rsid w:val="001C4D02"/>
    <w:rsid w:val="001C61A0"/>
    <w:rsid w:val="001C6B2E"/>
    <w:rsid w:val="001D11AB"/>
    <w:rsid w:val="001D1BF7"/>
    <w:rsid w:val="001D5274"/>
    <w:rsid w:val="001E0237"/>
    <w:rsid w:val="001E1B10"/>
    <w:rsid w:val="001E4E12"/>
    <w:rsid w:val="001E4FF3"/>
    <w:rsid w:val="001E6E06"/>
    <w:rsid w:val="001F1559"/>
    <w:rsid w:val="001F3CAD"/>
    <w:rsid w:val="001F4173"/>
    <w:rsid w:val="001F6A78"/>
    <w:rsid w:val="002043E1"/>
    <w:rsid w:val="0020578E"/>
    <w:rsid w:val="00206944"/>
    <w:rsid w:val="00210716"/>
    <w:rsid w:val="00216BC8"/>
    <w:rsid w:val="00217269"/>
    <w:rsid w:val="00221D1B"/>
    <w:rsid w:val="00235DD2"/>
    <w:rsid w:val="002437BE"/>
    <w:rsid w:val="00244334"/>
    <w:rsid w:val="00244D08"/>
    <w:rsid w:val="002451B5"/>
    <w:rsid w:val="00246130"/>
    <w:rsid w:val="00256E68"/>
    <w:rsid w:val="00260871"/>
    <w:rsid w:val="00262C99"/>
    <w:rsid w:val="00262CC8"/>
    <w:rsid w:val="00263187"/>
    <w:rsid w:val="00265280"/>
    <w:rsid w:val="00265BD1"/>
    <w:rsid w:val="00266529"/>
    <w:rsid w:val="00266DCF"/>
    <w:rsid w:val="002735FF"/>
    <w:rsid w:val="00277CA3"/>
    <w:rsid w:val="00277D5F"/>
    <w:rsid w:val="00281DE3"/>
    <w:rsid w:val="002869CD"/>
    <w:rsid w:val="00287DC0"/>
    <w:rsid w:val="00290C0A"/>
    <w:rsid w:val="002912DF"/>
    <w:rsid w:val="00294F26"/>
    <w:rsid w:val="002975EA"/>
    <w:rsid w:val="002A2E7C"/>
    <w:rsid w:val="002A3956"/>
    <w:rsid w:val="002A4736"/>
    <w:rsid w:val="002A52F0"/>
    <w:rsid w:val="002A5742"/>
    <w:rsid w:val="002A6A5D"/>
    <w:rsid w:val="002B1CC6"/>
    <w:rsid w:val="002C09AE"/>
    <w:rsid w:val="002C59B9"/>
    <w:rsid w:val="002C6AFC"/>
    <w:rsid w:val="002D0D63"/>
    <w:rsid w:val="002D20F0"/>
    <w:rsid w:val="002D4884"/>
    <w:rsid w:val="002D68CE"/>
    <w:rsid w:val="002E163F"/>
    <w:rsid w:val="002E25FC"/>
    <w:rsid w:val="002E2D1B"/>
    <w:rsid w:val="002E2D97"/>
    <w:rsid w:val="002E2E13"/>
    <w:rsid w:val="002E3FB4"/>
    <w:rsid w:val="002F1D12"/>
    <w:rsid w:val="002F5770"/>
    <w:rsid w:val="00304A62"/>
    <w:rsid w:val="0030689B"/>
    <w:rsid w:val="00306B8C"/>
    <w:rsid w:val="00307000"/>
    <w:rsid w:val="00311824"/>
    <w:rsid w:val="00311C8A"/>
    <w:rsid w:val="00316217"/>
    <w:rsid w:val="003210E9"/>
    <w:rsid w:val="00321E13"/>
    <w:rsid w:val="00322349"/>
    <w:rsid w:val="003247B2"/>
    <w:rsid w:val="003268E3"/>
    <w:rsid w:val="00333A30"/>
    <w:rsid w:val="003340D3"/>
    <w:rsid w:val="00334432"/>
    <w:rsid w:val="0033584E"/>
    <w:rsid w:val="00336EF3"/>
    <w:rsid w:val="00337EBC"/>
    <w:rsid w:val="00340618"/>
    <w:rsid w:val="00342293"/>
    <w:rsid w:val="00346B91"/>
    <w:rsid w:val="003538C5"/>
    <w:rsid w:val="0035538C"/>
    <w:rsid w:val="00355560"/>
    <w:rsid w:val="0035625E"/>
    <w:rsid w:val="00362D6B"/>
    <w:rsid w:val="00363031"/>
    <w:rsid w:val="00363636"/>
    <w:rsid w:val="00365FF8"/>
    <w:rsid w:val="00367925"/>
    <w:rsid w:val="00370681"/>
    <w:rsid w:val="00371858"/>
    <w:rsid w:val="00372A81"/>
    <w:rsid w:val="00374D94"/>
    <w:rsid w:val="00376A95"/>
    <w:rsid w:val="00377176"/>
    <w:rsid w:val="003778E4"/>
    <w:rsid w:val="00381586"/>
    <w:rsid w:val="003826E4"/>
    <w:rsid w:val="00393F10"/>
    <w:rsid w:val="003A22C5"/>
    <w:rsid w:val="003A4AA9"/>
    <w:rsid w:val="003A54EE"/>
    <w:rsid w:val="003B228A"/>
    <w:rsid w:val="003B54EA"/>
    <w:rsid w:val="003B79B3"/>
    <w:rsid w:val="003C0A82"/>
    <w:rsid w:val="003C5C10"/>
    <w:rsid w:val="003C7A15"/>
    <w:rsid w:val="003D1793"/>
    <w:rsid w:val="003D185D"/>
    <w:rsid w:val="003D1EA1"/>
    <w:rsid w:val="003D2309"/>
    <w:rsid w:val="003D3A4C"/>
    <w:rsid w:val="003D503A"/>
    <w:rsid w:val="003E0536"/>
    <w:rsid w:val="003E5174"/>
    <w:rsid w:val="003F0026"/>
    <w:rsid w:val="003F7698"/>
    <w:rsid w:val="00400F4B"/>
    <w:rsid w:val="004052BF"/>
    <w:rsid w:val="00411689"/>
    <w:rsid w:val="00412CE4"/>
    <w:rsid w:val="004208C6"/>
    <w:rsid w:val="0042101C"/>
    <w:rsid w:val="00422F72"/>
    <w:rsid w:val="00424665"/>
    <w:rsid w:val="00425324"/>
    <w:rsid w:val="004257EE"/>
    <w:rsid w:val="00426A4A"/>
    <w:rsid w:val="00426C64"/>
    <w:rsid w:val="004307D5"/>
    <w:rsid w:val="004310FD"/>
    <w:rsid w:val="00432328"/>
    <w:rsid w:val="004410CD"/>
    <w:rsid w:val="00442AE8"/>
    <w:rsid w:val="004455A4"/>
    <w:rsid w:val="00446378"/>
    <w:rsid w:val="00447193"/>
    <w:rsid w:val="0044780D"/>
    <w:rsid w:val="004514B7"/>
    <w:rsid w:val="00452618"/>
    <w:rsid w:val="004538A8"/>
    <w:rsid w:val="00453EB5"/>
    <w:rsid w:val="004560FD"/>
    <w:rsid w:val="00461614"/>
    <w:rsid w:val="00471785"/>
    <w:rsid w:val="004725B4"/>
    <w:rsid w:val="00472731"/>
    <w:rsid w:val="0047479B"/>
    <w:rsid w:val="00490CC9"/>
    <w:rsid w:val="00492682"/>
    <w:rsid w:val="00492AB4"/>
    <w:rsid w:val="00493AD5"/>
    <w:rsid w:val="00494187"/>
    <w:rsid w:val="00495E3F"/>
    <w:rsid w:val="004A1C03"/>
    <w:rsid w:val="004A485E"/>
    <w:rsid w:val="004B17F4"/>
    <w:rsid w:val="004B3218"/>
    <w:rsid w:val="004B3C80"/>
    <w:rsid w:val="004B3F0E"/>
    <w:rsid w:val="004B4C7D"/>
    <w:rsid w:val="004B4D1C"/>
    <w:rsid w:val="004B6A1C"/>
    <w:rsid w:val="004B6E29"/>
    <w:rsid w:val="004B71EE"/>
    <w:rsid w:val="004B752D"/>
    <w:rsid w:val="004C37EB"/>
    <w:rsid w:val="004C7105"/>
    <w:rsid w:val="004D1214"/>
    <w:rsid w:val="004D221C"/>
    <w:rsid w:val="004D33F9"/>
    <w:rsid w:val="004D50C9"/>
    <w:rsid w:val="004D68FC"/>
    <w:rsid w:val="004D6B1A"/>
    <w:rsid w:val="004E4CBE"/>
    <w:rsid w:val="004E7C3F"/>
    <w:rsid w:val="004F7F2E"/>
    <w:rsid w:val="00500828"/>
    <w:rsid w:val="00502D8A"/>
    <w:rsid w:val="005118CD"/>
    <w:rsid w:val="00516E41"/>
    <w:rsid w:val="0052191B"/>
    <w:rsid w:val="00526EE6"/>
    <w:rsid w:val="00527C97"/>
    <w:rsid w:val="00533FCE"/>
    <w:rsid w:val="00534B84"/>
    <w:rsid w:val="00536D7A"/>
    <w:rsid w:val="00540792"/>
    <w:rsid w:val="00542C56"/>
    <w:rsid w:val="00544642"/>
    <w:rsid w:val="00544D28"/>
    <w:rsid w:val="0054648F"/>
    <w:rsid w:val="005505B9"/>
    <w:rsid w:val="00552541"/>
    <w:rsid w:val="0055309C"/>
    <w:rsid w:val="005546E0"/>
    <w:rsid w:val="00555FAF"/>
    <w:rsid w:val="0055658D"/>
    <w:rsid w:val="0055748B"/>
    <w:rsid w:val="00557B15"/>
    <w:rsid w:val="00560C88"/>
    <w:rsid w:val="00561E40"/>
    <w:rsid w:val="00564106"/>
    <w:rsid w:val="00564E25"/>
    <w:rsid w:val="00567BE6"/>
    <w:rsid w:val="005742CD"/>
    <w:rsid w:val="005802C0"/>
    <w:rsid w:val="005820CB"/>
    <w:rsid w:val="0058380C"/>
    <w:rsid w:val="00586D60"/>
    <w:rsid w:val="005908D1"/>
    <w:rsid w:val="005911C2"/>
    <w:rsid w:val="005929E1"/>
    <w:rsid w:val="00596C44"/>
    <w:rsid w:val="005A179D"/>
    <w:rsid w:val="005A2259"/>
    <w:rsid w:val="005A4A01"/>
    <w:rsid w:val="005A6020"/>
    <w:rsid w:val="005A7E09"/>
    <w:rsid w:val="005B00F0"/>
    <w:rsid w:val="005B051B"/>
    <w:rsid w:val="005B2A9B"/>
    <w:rsid w:val="005B51C0"/>
    <w:rsid w:val="005B7A1F"/>
    <w:rsid w:val="005C12ED"/>
    <w:rsid w:val="005C179A"/>
    <w:rsid w:val="005C53AC"/>
    <w:rsid w:val="005C6630"/>
    <w:rsid w:val="005C7A48"/>
    <w:rsid w:val="005D4370"/>
    <w:rsid w:val="005D4C7C"/>
    <w:rsid w:val="005D7027"/>
    <w:rsid w:val="005D797F"/>
    <w:rsid w:val="005D79F6"/>
    <w:rsid w:val="005E0B3B"/>
    <w:rsid w:val="005E6FFA"/>
    <w:rsid w:val="005F4246"/>
    <w:rsid w:val="005F43FB"/>
    <w:rsid w:val="005F4467"/>
    <w:rsid w:val="005F6905"/>
    <w:rsid w:val="005F7B37"/>
    <w:rsid w:val="00604AE9"/>
    <w:rsid w:val="00606B3B"/>
    <w:rsid w:val="00607574"/>
    <w:rsid w:val="00611B27"/>
    <w:rsid w:val="006138D2"/>
    <w:rsid w:val="00616123"/>
    <w:rsid w:val="00620EF4"/>
    <w:rsid w:val="00623AA4"/>
    <w:rsid w:val="0062430E"/>
    <w:rsid w:val="00625144"/>
    <w:rsid w:val="006271DE"/>
    <w:rsid w:val="00631633"/>
    <w:rsid w:val="00631B06"/>
    <w:rsid w:val="00634C88"/>
    <w:rsid w:val="00635A72"/>
    <w:rsid w:val="006373E1"/>
    <w:rsid w:val="006506F0"/>
    <w:rsid w:val="00653707"/>
    <w:rsid w:val="00653CD0"/>
    <w:rsid w:val="00654571"/>
    <w:rsid w:val="00661AAB"/>
    <w:rsid w:val="00661B8F"/>
    <w:rsid w:val="00664FAE"/>
    <w:rsid w:val="0066500A"/>
    <w:rsid w:val="006652C7"/>
    <w:rsid w:val="00666AF4"/>
    <w:rsid w:val="0066777C"/>
    <w:rsid w:val="006715FF"/>
    <w:rsid w:val="0067294E"/>
    <w:rsid w:val="00676771"/>
    <w:rsid w:val="00676DBE"/>
    <w:rsid w:val="006813E9"/>
    <w:rsid w:val="00682043"/>
    <w:rsid w:val="0068275E"/>
    <w:rsid w:val="00683D47"/>
    <w:rsid w:val="00684C19"/>
    <w:rsid w:val="00684DE5"/>
    <w:rsid w:val="0068742E"/>
    <w:rsid w:val="00687998"/>
    <w:rsid w:val="00690457"/>
    <w:rsid w:val="006907CF"/>
    <w:rsid w:val="00691A6D"/>
    <w:rsid w:val="00691C9D"/>
    <w:rsid w:val="006A029C"/>
    <w:rsid w:val="006A05D7"/>
    <w:rsid w:val="006A118B"/>
    <w:rsid w:val="006A4AC7"/>
    <w:rsid w:val="006A4C0B"/>
    <w:rsid w:val="006A7EB4"/>
    <w:rsid w:val="006B00F0"/>
    <w:rsid w:val="006B0E10"/>
    <w:rsid w:val="006B1CBC"/>
    <w:rsid w:val="006B3F1F"/>
    <w:rsid w:val="006C1070"/>
    <w:rsid w:val="006C182B"/>
    <w:rsid w:val="006C255C"/>
    <w:rsid w:val="006C298C"/>
    <w:rsid w:val="006C35A8"/>
    <w:rsid w:val="006C3E3A"/>
    <w:rsid w:val="006C5E9A"/>
    <w:rsid w:val="006C667D"/>
    <w:rsid w:val="006D1477"/>
    <w:rsid w:val="006D168E"/>
    <w:rsid w:val="006D1C7B"/>
    <w:rsid w:val="006D2196"/>
    <w:rsid w:val="006E06CC"/>
    <w:rsid w:val="006E1149"/>
    <w:rsid w:val="006E14DB"/>
    <w:rsid w:val="006E15EC"/>
    <w:rsid w:val="006E6A19"/>
    <w:rsid w:val="006F0DFE"/>
    <w:rsid w:val="006F16A2"/>
    <w:rsid w:val="006F1D41"/>
    <w:rsid w:val="006F5533"/>
    <w:rsid w:val="00703438"/>
    <w:rsid w:val="0070506A"/>
    <w:rsid w:val="00715C4F"/>
    <w:rsid w:val="007174CC"/>
    <w:rsid w:val="00717A10"/>
    <w:rsid w:val="00717D48"/>
    <w:rsid w:val="00722BEC"/>
    <w:rsid w:val="00722DF0"/>
    <w:rsid w:val="00727EF0"/>
    <w:rsid w:val="00737367"/>
    <w:rsid w:val="007419E4"/>
    <w:rsid w:val="00746703"/>
    <w:rsid w:val="00747199"/>
    <w:rsid w:val="00747C88"/>
    <w:rsid w:val="00750CF5"/>
    <w:rsid w:val="00751119"/>
    <w:rsid w:val="007513E6"/>
    <w:rsid w:val="00753EA0"/>
    <w:rsid w:val="00757CC8"/>
    <w:rsid w:val="007611BA"/>
    <w:rsid w:val="00761AF3"/>
    <w:rsid w:val="00761B4D"/>
    <w:rsid w:val="00763518"/>
    <w:rsid w:val="00765662"/>
    <w:rsid w:val="00765983"/>
    <w:rsid w:val="00766808"/>
    <w:rsid w:val="00766E0E"/>
    <w:rsid w:val="0077091A"/>
    <w:rsid w:val="007727C1"/>
    <w:rsid w:val="007744D6"/>
    <w:rsid w:val="00774B4B"/>
    <w:rsid w:val="00774EBE"/>
    <w:rsid w:val="00776F6E"/>
    <w:rsid w:val="007806DA"/>
    <w:rsid w:val="0078163A"/>
    <w:rsid w:val="00783986"/>
    <w:rsid w:val="00784038"/>
    <w:rsid w:val="00784D30"/>
    <w:rsid w:val="00785C52"/>
    <w:rsid w:val="00791C1B"/>
    <w:rsid w:val="00794D14"/>
    <w:rsid w:val="00796773"/>
    <w:rsid w:val="007970B0"/>
    <w:rsid w:val="007A030C"/>
    <w:rsid w:val="007A241C"/>
    <w:rsid w:val="007A3FEF"/>
    <w:rsid w:val="007A43F1"/>
    <w:rsid w:val="007A5440"/>
    <w:rsid w:val="007A5798"/>
    <w:rsid w:val="007A647F"/>
    <w:rsid w:val="007B095E"/>
    <w:rsid w:val="007B1C05"/>
    <w:rsid w:val="007B302C"/>
    <w:rsid w:val="007B37DC"/>
    <w:rsid w:val="007C2675"/>
    <w:rsid w:val="007C519B"/>
    <w:rsid w:val="007C5FCE"/>
    <w:rsid w:val="007C6101"/>
    <w:rsid w:val="007C6ED8"/>
    <w:rsid w:val="007D0937"/>
    <w:rsid w:val="007D2A85"/>
    <w:rsid w:val="007D3B04"/>
    <w:rsid w:val="007D544A"/>
    <w:rsid w:val="007E031D"/>
    <w:rsid w:val="007E7E50"/>
    <w:rsid w:val="007F6F9D"/>
    <w:rsid w:val="007F79EE"/>
    <w:rsid w:val="007F7D86"/>
    <w:rsid w:val="008015B0"/>
    <w:rsid w:val="00801D3D"/>
    <w:rsid w:val="0080260B"/>
    <w:rsid w:val="00802C74"/>
    <w:rsid w:val="00803845"/>
    <w:rsid w:val="00806E44"/>
    <w:rsid w:val="0081331D"/>
    <w:rsid w:val="00813EA5"/>
    <w:rsid w:val="00814461"/>
    <w:rsid w:val="008175EA"/>
    <w:rsid w:val="00821122"/>
    <w:rsid w:val="00836A1B"/>
    <w:rsid w:val="00837D1D"/>
    <w:rsid w:val="00840BFD"/>
    <w:rsid w:val="00842F37"/>
    <w:rsid w:val="0084721F"/>
    <w:rsid w:val="00847AC3"/>
    <w:rsid w:val="00852FB7"/>
    <w:rsid w:val="00857CC5"/>
    <w:rsid w:val="008614E7"/>
    <w:rsid w:val="008618E7"/>
    <w:rsid w:val="008636AF"/>
    <w:rsid w:val="00863B68"/>
    <w:rsid w:val="00866D41"/>
    <w:rsid w:val="00873722"/>
    <w:rsid w:val="0087709A"/>
    <w:rsid w:val="008823BF"/>
    <w:rsid w:val="008826F7"/>
    <w:rsid w:val="0088340E"/>
    <w:rsid w:val="0088354A"/>
    <w:rsid w:val="0088426A"/>
    <w:rsid w:val="008875BA"/>
    <w:rsid w:val="00890CFF"/>
    <w:rsid w:val="00892E33"/>
    <w:rsid w:val="00893362"/>
    <w:rsid w:val="00893B50"/>
    <w:rsid w:val="00893C37"/>
    <w:rsid w:val="00893CC7"/>
    <w:rsid w:val="0089405D"/>
    <w:rsid w:val="00894F16"/>
    <w:rsid w:val="00895039"/>
    <w:rsid w:val="0089719D"/>
    <w:rsid w:val="008A0D91"/>
    <w:rsid w:val="008A1FD8"/>
    <w:rsid w:val="008A2AC0"/>
    <w:rsid w:val="008A415D"/>
    <w:rsid w:val="008A6F03"/>
    <w:rsid w:val="008B431E"/>
    <w:rsid w:val="008B52E1"/>
    <w:rsid w:val="008B5C79"/>
    <w:rsid w:val="008C63BE"/>
    <w:rsid w:val="008C761C"/>
    <w:rsid w:val="008D3CC4"/>
    <w:rsid w:val="008D7E92"/>
    <w:rsid w:val="008E035E"/>
    <w:rsid w:val="008E0C8B"/>
    <w:rsid w:val="008E39F9"/>
    <w:rsid w:val="008E6391"/>
    <w:rsid w:val="008E7F31"/>
    <w:rsid w:val="008F0D0E"/>
    <w:rsid w:val="008F131F"/>
    <w:rsid w:val="008F3541"/>
    <w:rsid w:val="008F684C"/>
    <w:rsid w:val="00903C66"/>
    <w:rsid w:val="00905B74"/>
    <w:rsid w:val="0090656C"/>
    <w:rsid w:val="00911EB2"/>
    <w:rsid w:val="009137B7"/>
    <w:rsid w:val="0091490E"/>
    <w:rsid w:val="00916483"/>
    <w:rsid w:val="009170CE"/>
    <w:rsid w:val="009221A3"/>
    <w:rsid w:val="00923E48"/>
    <w:rsid w:val="0092439C"/>
    <w:rsid w:val="009258CA"/>
    <w:rsid w:val="00927484"/>
    <w:rsid w:val="0093243D"/>
    <w:rsid w:val="00942737"/>
    <w:rsid w:val="009429FC"/>
    <w:rsid w:val="00946E27"/>
    <w:rsid w:val="00950331"/>
    <w:rsid w:val="00953809"/>
    <w:rsid w:val="0095440E"/>
    <w:rsid w:val="00957846"/>
    <w:rsid w:val="00966992"/>
    <w:rsid w:val="009722C8"/>
    <w:rsid w:val="00972D57"/>
    <w:rsid w:val="00973373"/>
    <w:rsid w:val="00975372"/>
    <w:rsid w:val="00980989"/>
    <w:rsid w:val="00981CE2"/>
    <w:rsid w:val="00982782"/>
    <w:rsid w:val="009828D7"/>
    <w:rsid w:val="00983508"/>
    <w:rsid w:val="00985AF6"/>
    <w:rsid w:val="00986EDF"/>
    <w:rsid w:val="0099074E"/>
    <w:rsid w:val="00993241"/>
    <w:rsid w:val="0099539D"/>
    <w:rsid w:val="0099662E"/>
    <w:rsid w:val="00996693"/>
    <w:rsid w:val="009A0737"/>
    <w:rsid w:val="009A13C6"/>
    <w:rsid w:val="009A2B34"/>
    <w:rsid w:val="009A3A85"/>
    <w:rsid w:val="009B0AC0"/>
    <w:rsid w:val="009B0FD9"/>
    <w:rsid w:val="009B4116"/>
    <w:rsid w:val="009C1A9D"/>
    <w:rsid w:val="009C1B27"/>
    <w:rsid w:val="009C29B0"/>
    <w:rsid w:val="009C2FEC"/>
    <w:rsid w:val="009C3091"/>
    <w:rsid w:val="009C3BDA"/>
    <w:rsid w:val="009C494E"/>
    <w:rsid w:val="009C69A4"/>
    <w:rsid w:val="009D115C"/>
    <w:rsid w:val="009E0101"/>
    <w:rsid w:val="009E2E7C"/>
    <w:rsid w:val="009E4728"/>
    <w:rsid w:val="009E704B"/>
    <w:rsid w:val="009F190A"/>
    <w:rsid w:val="009F79A8"/>
    <w:rsid w:val="00A000AF"/>
    <w:rsid w:val="00A0048F"/>
    <w:rsid w:val="00A025DD"/>
    <w:rsid w:val="00A0320C"/>
    <w:rsid w:val="00A038FE"/>
    <w:rsid w:val="00A1372D"/>
    <w:rsid w:val="00A164A6"/>
    <w:rsid w:val="00A16709"/>
    <w:rsid w:val="00A20176"/>
    <w:rsid w:val="00A221B4"/>
    <w:rsid w:val="00A22A51"/>
    <w:rsid w:val="00A2381D"/>
    <w:rsid w:val="00A240FC"/>
    <w:rsid w:val="00A25358"/>
    <w:rsid w:val="00A26A89"/>
    <w:rsid w:val="00A276E8"/>
    <w:rsid w:val="00A308E2"/>
    <w:rsid w:val="00A313F7"/>
    <w:rsid w:val="00A32238"/>
    <w:rsid w:val="00A40CBA"/>
    <w:rsid w:val="00A416F4"/>
    <w:rsid w:val="00A41E59"/>
    <w:rsid w:val="00A428FB"/>
    <w:rsid w:val="00A42B1A"/>
    <w:rsid w:val="00A45148"/>
    <w:rsid w:val="00A5106C"/>
    <w:rsid w:val="00A514A2"/>
    <w:rsid w:val="00A51A3B"/>
    <w:rsid w:val="00A52D56"/>
    <w:rsid w:val="00A54546"/>
    <w:rsid w:val="00A57ECD"/>
    <w:rsid w:val="00A61BA5"/>
    <w:rsid w:val="00A62C9C"/>
    <w:rsid w:val="00A63437"/>
    <w:rsid w:val="00A66B3D"/>
    <w:rsid w:val="00A702C8"/>
    <w:rsid w:val="00A70DAF"/>
    <w:rsid w:val="00A72101"/>
    <w:rsid w:val="00A744DA"/>
    <w:rsid w:val="00A74AB8"/>
    <w:rsid w:val="00A76024"/>
    <w:rsid w:val="00A76B68"/>
    <w:rsid w:val="00A82E56"/>
    <w:rsid w:val="00A85673"/>
    <w:rsid w:val="00A8605A"/>
    <w:rsid w:val="00A87127"/>
    <w:rsid w:val="00A87AB3"/>
    <w:rsid w:val="00A91D8B"/>
    <w:rsid w:val="00A93768"/>
    <w:rsid w:val="00A93DCC"/>
    <w:rsid w:val="00AA24DA"/>
    <w:rsid w:val="00AA5385"/>
    <w:rsid w:val="00AB08B3"/>
    <w:rsid w:val="00AB23D8"/>
    <w:rsid w:val="00AB5269"/>
    <w:rsid w:val="00AB7402"/>
    <w:rsid w:val="00AC07ED"/>
    <w:rsid w:val="00AC5697"/>
    <w:rsid w:val="00AC5EA3"/>
    <w:rsid w:val="00AD17C0"/>
    <w:rsid w:val="00AD25EF"/>
    <w:rsid w:val="00AD7392"/>
    <w:rsid w:val="00AE16D5"/>
    <w:rsid w:val="00AE2163"/>
    <w:rsid w:val="00AE26B4"/>
    <w:rsid w:val="00AE34E2"/>
    <w:rsid w:val="00AE4157"/>
    <w:rsid w:val="00AE4F43"/>
    <w:rsid w:val="00AE5894"/>
    <w:rsid w:val="00AE5DBF"/>
    <w:rsid w:val="00AF0F59"/>
    <w:rsid w:val="00AF1DDF"/>
    <w:rsid w:val="00AF5CBD"/>
    <w:rsid w:val="00AF5F04"/>
    <w:rsid w:val="00AF7EDD"/>
    <w:rsid w:val="00B06856"/>
    <w:rsid w:val="00B0789E"/>
    <w:rsid w:val="00B12799"/>
    <w:rsid w:val="00B13BB4"/>
    <w:rsid w:val="00B175BE"/>
    <w:rsid w:val="00B1785D"/>
    <w:rsid w:val="00B22F6F"/>
    <w:rsid w:val="00B23EAC"/>
    <w:rsid w:val="00B2533B"/>
    <w:rsid w:val="00B2665F"/>
    <w:rsid w:val="00B26E18"/>
    <w:rsid w:val="00B313D8"/>
    <w:rsid w:val="00B32774"/>
    <w:rsid w:val="00B33B00"/>
    <w:rsid w:val="00B34788"/>
    <w:rsid w:val="00B359FE"/>
    <w:rsid w:val="00B40035"/>
    <w:rsid w:val="00B46C9F"/>
    <w:rsid w:val="00B544C9"/>
    <w:rsid w:val="00B54692"/>
    <w:rsid w:val="00B56CD7"/>
    <w:rsid w:val="00B57ED0"/>
    <w:rsid w:val="00B6368C"/>
    <w:rsid w:val="00B64B6F"/>
    <w:rsid w:val="00B65FC6"/>
    <w:rsid w:val="00B66DE7"/>
    <w:rsid w:val="00B70290"/>
    <w:rsid w:val="00B704C2"/>
    <w:rsid w:val="00B714B2"/>
    <w:rsid w:val="00B714D6"/>
    <w:rsid w:val="00B717BB"/>
    <w:rsid w:val="00B73F5D"/>
    <w:rsid w:val="00B75662"/>
    <w:rsid w:val="00B772FC"/>
    <w:rsid w:val="00B814DF"/>
    <w:rsid w:val="00B8157B"/>
    <w:rsid w:val="00B83B18"/>
    <w:rsid w:val="00B84DFD"/>
    <w:rsid w:val="00B87CE8"/>
    <w:rsid w:val="00B90BDF"/>
    <w:rsid w:val="00B94BBE"/>
    <w:rsid w:val="00BA4433"/>
    <w:rsid w:val="00BA57F1"/>
    <w:rsid w:val="00BB44D6"/>
    <w:rsid w:val="00BC15D8"/>
    <w:rsid w:val="00BC1EC9"/>
    <w:rsid w:val="00BC5722"/>
    <w:rsid w:val="00BC6649"/>
    <w:rsid w:val="00BC7374"/>
    <w:rsid w:val="00BC7DB0"/>
    <w:rsid w:val="00BC7DEE"/>
    <w:rsid w:val="00BD0D1D"/>
    <w:rsid w:val="00BE07A8"/>
    <w:rsid w:val="00BE121B"/>
    <w:rsid w:val="00BE1521"/>
    <w:rsid w:val="00BE4320"/>
    <w:rsid w:val="00BE7DB9"/>
    <w:rsid w:val="00BF259E"/>
    <w:rsid w:val="00BF4795"/>
    <w:rsid w:val="00BF4EDF"/>
    <w:rsid w:val="00BF67B5"/>
    <w:rsid w:val="00C0101C"/>
    <w:rsid w:val="00C014DF"/>
    <w:rsid w:val="00C05F49"/>
    <w:rsid w:val="00C0648F"/>
    <w:rsid w:val="00C06854"/>
    <w:rsid w:val="00C1259E"/>
    <w:rsid w:val="00C13FFB"/>
    <w:rsid w:val="00C20215"/>
    <w:rsid w:val="00C20AD6"/>
    <w:rsid w:val="00C20EF1"/>
    <w:rsid w:val="00C22804"/>
    <w:rsid w:val="00C23BC4"/>
    <w:rsid w:val="00C2405F"/>
    <w:rsid w:val="00C256D9"/>
    <w:rsid w:val="00C31CF6"/>
    <w:rsid w:val="00C32494"/>
    <w:rsid w:val="00C3376A"/>
    <w:rsid w:val="00C351EC"/>
    <w:rsid w:val="00C3637D"/>
    <w:rsid w:val="00C36AF0"/>
    <w:rsid w:val="00C37963"/>
    <w:rsid w:val="00C40E73"/>
    <w:rsid w:val="00C47C0F"/>
    <w:rsid w:val="00C50869"/>
    <w:rsid w:val="00C52AE9"/>
    <w:rsid w:val="00C5334F"/>
    <w:rsid w:val="00C60BD0"/>
    <w:rsid w:val="00C644E2"/>
    <w:rsid w:val="00C65B86"/>
    <w:rsid w:val="00C71E7B"/>
    <w:rsid w:val="00C727CA"/>
    <w:rsid w:val="00C74700"/>
    <w:rsid w:val="00C777E7"/>
    <w:rsid w:val="00C82267"/>
    <w:rsid w:val="00C83BF0"/>
    <w:rsid w:val="00C92B8E"/>
    <w:rsid w:val="00C9359A"/>
    <w:rsid w:val="00C9776F"/>
    <w:rsid w:val="00CA471E"/>
    <w:rsid w:val="00CA50F9"/>
    <w:rsid w:val="00CA57E4"/>
    <w:rsid w:val="00CB2AEA"/>
    <w:rsid w:val="00CB34DD"/>
    <w:rsid w:val="00CB4E49"/>
    <w:rsid w:val="00CC10B4"/>
    <w:rsid w:val="00CC3B76"/>
    <w:rsid w:val="00CC3DE3"/>
    <w:rsid w:val="00CD04AD"/>
    <w:rsid w:val="00CD0B66"/>
    <w:rsid w:val="00CD0C6C"/>
    <w:rsid w:val="00CD0F06"/>
    <w:rsid w:val="00CD2FFF"/>
    <w:rsid w:val="00CD5B3B"/>
    <w:rsid w:val="00CE0AA7"/>
    <w:rsid w:val="00CE0FC8"/>
    <w:rsid w:val="00CE1346"/>
    <w:rsid w:val="00CE4448"/>
    <w:rsid w:val="00CE52B7"/>
    <w:rsid w:val="00CE6983"/>
    <w:rsid w:val="00CE77E3"/>
    <w:rsid w:val="00CF05BA"/>
    <w:rsid w:val="00CF11E6"/>
    <w:rsid w:val="00CF221D"/>
    <w:rsid w:val="00CF2BC7"/>
    <w:rsid w:val="00CF475A"/>
    <w:rsid w:val="00CF5C10"/>
    <w:rsid w:val="00D02913"/>
    <w:rsid w:val="00D03676"/>
    <w:rsid w:val="00D048D2"/>
    <w:rsid w:val="00D04A76"/>
    <w:rsid w:val="00D06E9C"/>
    <w:rsid w:val="00D11FD9"/>
    <w:rsid w:val="00D13A81"/>
    <w:rsid w:val="00D25F4B"/>
    <w:rsid w:val="00D27FEE"/>
    <w:rsid w:val="00D3023B"/>
    <w:rsid w:val="00D318A5"/>
    <w:rsid w:val="00D3193F"/>
    <w:rsid w:val="00D3202F"/>
    <w:rsid w:val="00D322B6"/>
    <w:rsid w:val="00D37989"/>
    <w:rsid w:val="00D41010"/>
    <w:rsid w:val="00D416DA"/>
    <w:rsid w:val="00D45D59"/>
    <w:rsid w:val="00D52344"/>
    <w:rsid w:val="00D55FFF"/>
    <w:rsid w:val="00D6146F"/>
    <w:rsid w:val="00D6177D"/>
    <w:rsid w:val="00D61962"/>
    <w:rsid w:val="00D63750"/>
    <w:rsid w:val="00D63C28"/>
    <w:rsid w:val="00D64B97"/>
    <w:rsid w:val="00D65675"/>
    <w:rsid w:val="00D6622C"/>
    <w:rsid w:val="00D66A96"/>
    <w:rsid w:val="00D727C1"/>
    <w:rsid w:val="00D74CB2"/>
    <w:rsid w:val="00D806ED"/>
    <w:rsid w:val="00D81D68"/>
    <w:rsid w:val="00D8215E"/>
    <w:rsid w:val="00D82670"/>
    <w:rsid w:val="00D83F39"/>
    <w:rsid w:val="00D90552"/>
    <w:rsid w:val="00D91913"/>
    <w:rsid w:val="00D925AF"/>
    <w:rsid w:val="00D9646A"/>
    <w:rsid w:val="00DA03B5"/>
    <w:rsid w:val="00DA5343"/>
    <w:rsid w:val="00DB0113"/>
    <w:rsid w:val="00DB03E2"/>
    <w:rsid w:val="00DB0D65"/>
    <w:rsid w:val="00DB1C9D"/>
    <w:rsid w:val="00DB5334"/>
    <w:rsid w:val="00DC1B4B"/>
    <w:rsid w:val="00DC1D73"/>
    <w:rsid w:val="00DC2037"/>
    <w:rsid w:val="00DC302B"/>
    <w:rsid w:val="00DC60F7"/>
    <w:rsid w:val="00DC6641"/>
    <w:rsid w:val="00DD246D"/>
    <w:rsid w:val="00DD2FDC"/>
    <w:rsid w:val="00DE022C"/>
    <w:rsid w:val="00DE2294"/>
    <w:rsid w:val="00DF2463"/>
    <w:rsid w:val="00DF3298"/>
    <w:rsid w:val="00DF4AAA"/>
    <w:rsid w:val="00DF6F10"/>
    <w:rsid w:val="00DF6F81"/>
    <w:rsid w:val="00E01F64"/>
    <w:rsid w:val="00E039C6"/>
    <w:rsid w:val="00E03B9E"/>
    <w:rsid w:val="00E04CAC"/>
    <w:rsid w:val="00E05AAD"/>
    <w:rsid w:val="00E07DCA"/>
    <w:rsid w:val="00E07FAF"/>
    <w:rsid w:val="00E1047B"/>
    <w:rsid w:val="00E10529"/>
    <w:rsid w:val="00E1358E"/>
    <w:rsid w:val="00E13BEB"/>
    <w:rsid w:val="00E14C39"/>
    <w:rsid w:val="00E16978"/>
    <w:rsid w:val="00E25569"/>
    <w:rsid w:val="00E27C17"/>
    <w:rsid w:val="00E30F1D"/>
    <w:rsid w:val="00E31071"/>
    <w:rsid w:val="00E34FA0"/>
    <w:rsid w:val="00E36892"/>
    <w:rsid w:val="00E36E85"/>
    <w:rsid w:val="00E41043"/>
    <w:rsid w:val="00E43694"/>
    <w:rsid w:val="00E4647F"/>
    <w:rsid w:val="00E477B7"/>
    <w:rsid w:val="00E53A16"/>
    <w:rsid w:val="00E5427A"/>
    <w:rsid w:val="00E54922"/>
    <w:rsid w:val="00E562FC"/>
    <w:rsid w:val="00E568E2"/>
    <w:rsid w:val="00E56C0C"/>
    <w:rsid w:val="00E62C3C"/>
    <w:rsid w:val="00E62E48"/>
    <w:rsid w:val="00E728F4"/>
    <w:rsid w:val="00E73115"/>
    <w:rsid w:val="00E738FD"/>
    <w:rsid w:val="00E75B14"/>
    <w:rsid w:val="00E76F80"/>
    <w:rsid w:val="00E851BD"/>
    <w:rsid w:val="00E86993"/>
    <w:rsid w:val="00E87E88"/>
    <w:rsid w:val="00E931AC"/>
    <w:rsid w:val="00E96995"/>
    <w:rsid w:val="00EA2A8A"/>
    <w:rsid w:val="00EA2A95"/>
    <w:rsid w:val="00EA34FE"/>
    <w:rsid w:val="00EB12B2"/>
    <w:rsid w:val="00EB2A64"/>
    <w:rsid w:val="00EB2B86"/>
    <w:rsid w:val="00EB321A"/>
    <w:rsid w:val="00EB66A9"/>
    <w:rsid w:val="00EC5FE7"/>
    <w:rsid w:val="00EC7DDB"/>
    <w:rsid w:val="00ED162C"/>
    <w:rsid w:val="00ED2F62"/>
    <w:rsid w:val="00ED37BB"/>
    <w:rsid w:val="00ED780D"/>
    <w:rsid w:val="00EE14F4"/>
    <w:rsid w:val="00EE4A73"/>
    <w:rsid w:val="00EF053D"/>
    <w:rsid w:val="00EF1ECE"/>
    <w:rsid w:val="00F0013A"/>
    <w:rsid w:val="00F00424"/>
    <w:rsid w:val="00F00BB5"/>
    <w:rsid w:val="00F0106D"/>
    <w:rsid w:val="00F0303C"/>
    <w:rsid w:val="00F032CF"/>
    <w:rsid w:val="00F03AE1"/>
    <w:rsid w:val="00F040DE"/>
    <w:rsid w:val="00F04261"/>
    <w:rsid w:val="00F05522"/>
    <w:rsid w:val="00F0781C"/>
    <w:rsid w:val="00F112D3"/>
    <w:rsid w:val="00F11907"/>
    <w:rsid w:val="00F218AF"/>
    <w:rsid w:val="00F22991"/>
    <w:rsid w:val="00F22F0E"/>
    <w:rsid w:val="00F26A49"/>
    <w:rsid w:val="00F32605"/>
    <w:rsid w:val="00F353A0"/>
    <w:rsid w:val="00F4556D"/>
    <w:rsid w:val="00F45FAC"/>
    <w:rsid w:val="00F56D41"/>
    <w:rsid w:val="00F5722E"/>
    <w:rsid w:val="00F57885"/>
    <w:rsid w:val="00F606CD"/>
    <w:rsid w:val="00F609D8"/>
    <w:rsid w:val="00F64752"/>
    <w:rsid w:val="00F66EB2"/>
    <w:rsid w:val="00F671E0"/>
    <w:rsid w:val="00F71807"/>
    <w:rsid w:val="00F72225"/>
    <w:rsid w:val="00F73096"/>
    <w:rsid w:val="00F76C78"/>
    <w:rsid w:val="00F82132"/>
    <w:rsid w:val="00F85252"/>
    <w:rsid w:val="00F85318"/>
    <w:rsid w:val="00F85E63"/>
    <w:rsid w:val="00F8764D"/>
    <w:rsid w:val="00F90B35"/>
    <w:rsid w:val="00F91109"/>
    <w:rsid w:val="00F9202E"/>
    <w:rsid w:val="00F94879"/>
    <w:rsid w:val="00FA4C28"/>
    <w:rsid w:val="00FB1D04"/>
    <w:rsid w:val="00FB5240"/>
    <w:rsid w:val="00FB6D27"/>
    <w:rsid w:val="00FC16A5"/>
    <w:rsid w:val="00FC1D7E"/>
    <w:rsid w:val="00FC1FD7"/>
    <w:rsid w:val="00FC21F8"/>
    <w:rsid w:val="00FC26DC"/>
    <w:rsid w:val="00FC3F68"/>
    <w:rsid w:val="00FC3FE0"/>
    <w:rsid w:val="00FC4284"/>
    <w:rsid w:val="00FC57CB"/>
    <w:rsid w:val="00FD2127"/>
    <w:rsid w:val="00FD2AFA"/>
    <w:rsid w:val="00FD2CD3"/>
    <w:rsid w:val="00FD39C4"/>
    <w:rsid w:val="00FD5876"/>
    <w:rsid w:val="00FD6603"/>
    <w:rsid w:val="00FE1BED"/>
    <w:rsid w:val="00FE2F2C"/>
    <w:rsid w:val="00FE6101"/>
    <w:rsid w:val="00FE6DB2"/>
    <w:rsid w:val="00FE77E4"/>
    <w:rsid w:val="00FF170E"/>
    <w:rsid w:val="00FF32C3"/>
    <w:rsid w:val="00FF5966"/>
    <w:rsid w:val="00FF6BA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086C391-4D7C-4438-984E-DC570725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Titlu1">
    <w:name w:val="heading 1"/>
    <w:basedOn w:val="Normal"/>
    <w:next w:val="Normal"/>
    <w:link w:val="Titlu1Caracter"/>
    <w:uiPriority w:val="99"/>
    <w:qFormat/>
    <w:rsid w:val="00CD5B3B"/>
    <w:pPr>
      <w:keepNext/>
      <w:spacing w:before="240" w:after="60"/>
      <w:outlineLvl w:val="0"/>
    </w:pPr>
    <w:rPr>
      <w:rFonts w:ascii="Calibri" w:eastAsia="MS Gothic" w:hAnsi="Calibri" w:cs="Calibri"/>
      <w:b/>
      <w:bCs/>
      <w:kern w:val="32"/>
      <w:sz w:val="32"/>
      <w:szCs w:val="32"/>
    </w:rPr>
  </w:style>
  <w:style w:type="paragraph" w:styleId="Titlu2">
    <w:name w:val="heading 2"/>
    <w:basedOn w:val="Normal"/>
    <w:next w:val="Normal"/>
    <w:link w:val="Titlu2Caracter"/>
    <w:uiPriority w:val="99"/>
    <w:qFormat/>
    <w:rsid w:val="00100F36"/>
    <w:pPr>
      <w:keepNext/>
      <w:spacing w:before="240" w:after="60"/>
      <w:outlineLvl w:val="1"/>
    </w:pPr>
    <w:rPr>
      <w:rFonts w:ascii="Calibri" w:eastAsia="MS Gothic" w:hAnsi="Calibri" w:cs="Calibri"/>
      <w:b/>
      <w:bCs/>
      <w:i/>
      <w:iCs/>
      <w:sz w:val="28"/>
      <w:szCs w:val="28"/>
    </w:rPr>
  </w:style>
  <w:style w:type="paragraph" w:styleId="Titlu4">
    <w:name w:val="heading 4"/>
    <w:basedOn w:val="Normal"/>
    <w:next w:val="Normal"/>
    <w:link w:val="Titlu4Caracter"/>
    <w:semiHidden/>
    <w:unhideWhenUsed/>
    <w:qFormat/>
    <w:locked/>
    <w:rsid w:val="004E4CB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CD5B3B"/>
    <w:rPr>
      <w:rFonts w:ascii="Calibri" w:eastAsia="MS Gothic" w:hAnsi="Calibri" w:cs="Calibri"/>
      <w:b/>
      <w:bCs/>
      <w:kern w:val="32"/>
      <w:sz w:val="32"/>
      <w:szCs w:val="32"/>
    </w:rPr>
  </w:style>
  <w:style w:type="character" w:customStyle="1" w:styleId="Titlu2Caracter">
    <w:name w:val="Titlu 2 Caracter"/>
    <w:link w:val="Titlu2"/>
    <w:uiPriority w:val="99"/>
    <w:locked/>
    <w:rsid w:val="00100F36"/>
    <w:rPr>
      <w:rFonts w:ascii="Calibri" w:eastAsia="MS Gothic" w:hAnsi="Calibri" w:cs="Calibri"/>
      <w:b/>
      <w:bCs/>
      <w:i/>
      <w:iCs/>
      <w:sz w:val="28"/>
      <w:szCs w:val="28"/>
    </w:rPr>
  </w:style>
  <w:style w:type="paragraph" w:styleId="Antet">
    <w:name w:val="header"/>
    <w:basedOn w:val="Normal"/>
    <w:link w:val="AntetCaracter"/>
    <w:uiPriority w:val="99"/>
    <w:rsid w:val="00CD5B3B"/>
    <w:pPr>
      <w:tabs>
        <w:tab w:val="center" w:pos="4320"/>
        <w:tab w:val="right" w:pos="8640"/>
      </w:tabs>
    </w:pPr>
    <w:rPr>
      <w:rFonts w:ascii="Cambria" w:hAnsi="Cambria" w:cs="Cambria"/>
      <w:sz w:val="24"/>
      <w:szCs w:val="24"/>
    </w:rPr>
  </w:style>
  <w:style w:type="character" w:customStyle="1" w:styleId="AntetCaracter">
    <w:name w:val="Antet Caracter"/>
    <w:link w:val="Antet"/>
    <w:uiPriority w:val="99"/>
    <w:locked/>
    <w:rsid w:val="00CD5B3B"/>
    <w:rPr>
      <w:sz w:val="24"/>
      <w:szCs w:val="24"/>
    </w:rPr>
  </w:style>
  <w:style w:type="paragraph" w:styleId="Subsol">
    <w:name w:val="footer"/>
    <w:basedOn w:val="Normal"/>
    <w:link w:val="SubsolCaracter"/>
    <w:uiPriority w:val="99"/>
    <w:rsid w:val="00CD5B3B"/>
    <w:pPr>
      <w:tabs>
        <w:tab w:val="center" w:pos="4320"/>
        <w:tab w:val="right" w:pos="8640"/>
      </w:tabs>
    </w:pPr>
    <w:rPr>
      <w:rFonts w:ascii="Cambria" w:hAnsi="Cambria" w:cs="Cambria"/>
      <w:sz w:val="24"/>
      <w:szCs w:val="24"/>
    </w:rPr>
  </w:style>
  <w:style w:type="character" w:customStyle="1" w:styleId="SubsolCaracter">
    <w:name w:val="Subsol Caracter"/>
    <w:link w:val="Subsol"/>
    <w:uiPriority w:val="99"/>
    <w:locked/>
    <w:rsid w:val="00CD5B3B"/>
    <w:rPr>
      <w:sz w:val="24"/>
      <w:szCs w:val="24"/>
    </w:rPr>
  </w:style>
  <w:style w:type="table" w:styleId="Tabelgril">
    <w:name w:val="Table Grid"/>
    <w:basedOn w:val="TabelNormal"/>
    <w:uiPriority w:val="99"/>
    <w:rsid w:val="00CD5B3B"/>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Accentuat">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u">
    <w:name w:val="Title"/>
    <w:basedOn w:val="Normal"/>
    <w:next w:val="Normal"/>
    <w:link w:val="TitluCaracte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uCaracter">
    <w:name w:val="Titlu Caracter"/>
    <w:link w:val="Titlu"/>
    <w:uiPriority w:val="99"/>
    <w:locked/>
    <w:rsid w:val="00E562FC"/>
    <w:rPr>
      <w:rFonts w:ascii="Calibri" w:eastAsia="MS Gothic" w:hAnsi="Calibri" w:cs="Calibri"/>
      <w:b/>
      <w:bCs/>
      <w:kern w:val="28"/>
      <w:sz w:val="32"/>
      <w:szCs w:val="32"/>
    </w:rPr>
  </w:style>
  <w:style w:type="paragraph" w:styleId="TextnBalon">
    <w:name w:val="Balloon Text"/>
    <w:basedOn w:val="Normal"/>
    <w:link w:val="TextnBalonCaracter"/>
    <w:uiPriority w:val="99"/>
    <w:semiHidden/>
    <w:rsid w:val="00C05F49"/>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C05F49"/>
    <w:rPr>
      <w:rFonts w:ascii="Tahoma" w:hAnsi="Tahoma" w:cs="Tahoma"/>
      <w:sz w:val="16"/>
      <w:szCs w:val="16"/>
    </w:rPr>
  </w:style>
  <w:style w:type="paragraph" w:styleId="Listparagraf">
    <w:name w:val="List Paragraph"/>
    <w:aliases w:val="body 2"/>
    <w:basedOn w:val="Normal"/>
    <w:uiPriority w:val="99"/>
    <w:qFormat/>
    <w:rsid w:val="00B73F5D"/>
    <w:pPr>
      <w:ind w:left="720"/>
    </w:pPr>
  </w:style>
  <w:style w:type="character" w:customStyle="1" w:styleId="apple-converted-space">
    <w:name w:val="apple-converted-space"/>
    <w:rsid w:val="00691A6D"/>
  </w:style>
  <w:style w:type="paragraph" w:styleId="NormalWeb">
    <w:name w:val="Normal (Web)"/>
    <w:basedOn w:val="Normal"/>
    <w:uiPriority w:val="99"/>
    <w:unhideWhenUsed/>
    <w:rsid w:val="00BC7DB0"/>
    <w:pPr>
      <w:spacing w:before="100" w:beforeAutospacing="1" w:after="100" w:afterAutospacing="1" w:line="240" w:lineRule="auto"/>
      <w:ind w:left="0"/>
      <w:jc w:val="left"/>
    </w:pPr>
    <w:rPr>
      <w:rFonts w:ascii="Times New Roman" w:eastAsiaTheme="minorEastAsia" w:hAnsi="Times New Roman" w:cs="Times New Roman"/>
      <w:sz w:val="24"/>
      <w:szCs w:val="24"/>
    </w:rPr>
  </w:style>
  <w:style w:type="paragraph" w:customStyle="1" w:styleId="CharChar3">
    <w:name w:val="Char Char3"/>
    <w:basedOn w:val="Normal"/>
    <w:rsid w:val="00A025DD"/>
    <w:pPr>
      <w:spacing w:after="0" w:line="240" w:lineRule="auto"/>
      <w:ind w:left="0"/>
      <w:jc w:val="left"/>
    </w:pPr>
    <w:rPr>
      <w:rFonts w:ascii="Times New Roman" w:eastAsia="Times New Roman" w:hAnsi="Times New Roman" w:cs="Times New Roman"/>
      <w:sz w:val="24"/>
      <w:szCs w:val="24"/>
      <w:lang w:val="pl-PL" w:eastAsia="pl-PL"/>
    </w:rPr>
  </w:style>
  <w:style w:type="character" w:customStyle="1" w:styleId="Bodytext">
    <w:name w:val="Body text_"/>
    <w:rsid w:val="00E41043"/>
    <w:rPr>
      <w:rFonts w:ascii="Times New Roman" w:hAnsi="Times New Roman" w:cs="Times New Roman"/>
      <w:sz w:val="21"/>
      <w:u w:val="none"/>
    </w:rPr>
  </w:style>
  <w:style w:type="paragraph" w:customStyle="1" w:styleId="Bodytext1">
    <w:name w:val="Body text1"/>
    <w:basedOn w:val="Normal"/>
    <w:rsid w:val="00E41043"/>
    <w:pPr>
      <w:widowControl w:val="0"/>
      <w:spacing w:before="60" w:after="0" w:line="254" w:lineRule="exact"/>
      <w:ind w:left="0" w:hanging="380"/>
    </w:pPr>
    <w:rPr>
      <w:rFonts w:ascii="Times New Roman" w:eastAsia="Times New Roman" w:hAnsi="Times New Roman" w:cs="Times New Roman"/>
      <w:sz w:val="21"/>
      <w:szCs w:val="24"/>
      <w:lang w:val="ro-RO"/>
    </w:rPr>
  </w:style>
  <w:style w:type="paragraph" w:customStyle="1" w:styleId="CaracterCaracter1CharChar">
    <w:name w:val="Caracter Caracter1 Char Char"/>
    <w:basedOn w:val="Normal"/>
    <w:rsid w:val="00370681"/>
    <w:pPr>
      <w:spacing w:after="0" w:line="240" w:lineRule="auto"/>
      <w:ind w:left="0"/>
      <w:jc w:val="left"/>
    </w:pPr>
    <w:rPr>
      <w:rFonts w:ascii="Times New Roman" w:eastAsia="Times New Roman" w:hAnsi="Times New Roman" w:cs="Times New Roman"/>
      <w:sz w:val="24"/>
      <w:szCs w:val="24"/>
      <w:lang w:val="pl-PL" w:eastAsia="pl-PL"/>
    </w:rPr>
  </w:style>
  <w:style w:type="paragraph" w:customStyle="1" w:styleId="CaracterCaracter1CharCharCaracterCaracter1Caracter">
    <w:name w:val="Caracter Caracter1 Char Char Caracter Caracter1 Caracter"/>
    <w:basedOn w:val="Normal"/>
    <w:rsid w:val="00F218AF"/>
    <w:pPr>
      <w:spacing w:after="0" w:line="240" w:lineRule="auto"/>
      <w:ind w:left="0"/>
      <w:jc w:val="left"/>
    </w:pPr>
    <w:rPr>
      <w:rFonts w:ascii="Arial" w:eastAsia="Times New Roman" w:hAnsi="Arial" w:cs="Arial"/>
      <w:sz w:val="20"/>
      <w:szCs w:val="20"/>
      <w:lang w:val="pl-PL" w:eastAsia="pl-PL"/>
    </w:rPr>
  </w:style>
  <w:style w:type="paragraph" w:styleId="Corptext">
    <w:name w:val="Body Text"/>
    <w:basedOn w:val="Normal"/>
    <w:link w:val="CorptextCaracter"/>
    <w:rsid w:val="00134981"/>
    <w:pPr>
      <w:spacing w:line="240" w:lineRule="auto"/>
      <w:ind w:left="0"/>
      <w:jc w:val="left"/>
    </w:pPr>
    <w:rPr>
      <w:rFonts w:ascii="Times New Roman" w:eastAsia="Times New Roman" w:hAnsi="Times New Roman" w:cs="Times New Roman"/>
      <w:sz w:val="24"/>
      <w:szCs w:val="24"/>
      <w:lang w:val="en-GB"/>
    </w:rPr>
  </w:style>
  <w:style w:type="character" w:customStyle="1" w:styleId="CorptextCaracter">
    <w:name w:val="Corp text Caracter"/>
    <w:basedOn w:val="Fontdeparagrafimplicit"/>
    <w:link w:val="Corptext"/>
    <w:rsid w:val="00134981"/>
    <w:rPr>
      <w:rFonts w:ascii="Times New Roman" w:eastAsia="Times New Roman" w:hAnsi="Times New Roman"/>
      <w:sz w:val="24"/>
      <w:szCs w:val="24"/>
      <w:lang w:val="en-GB" w:eastAsia="en-US"/>
    </w:rPr>
  </w:style>
  <w:style w:type="paragraph" w:styleId="Frspaiere">
    <w:name w:val="No Spacing"/>
    <w:qFormat/>
    <w:rsid w:val="00063FFF"/>
    <w:rPr>
      <w:rFonts w:ascii="Calibri" w:eastAsia="Calibri" w:hAnsi="Calibri"/>
      <w:sz w:val="22"/>
      <w:szCs w:val="22"/>
      <w:lang w:val="en-US" w:eastAsia="en-US"/>
    </w:rPr>
  </w:style>
  <w:style w:type="character" w:customStyle="1" w:styleId="Titlu4Caracter">
    <w:name w:val="Titlu 4 Caracter"/>
    <w:basedOn w:val="Fontdeparagrafimplicit"/>
    <w:link w:val="Titlu4"/>
    <w:semiHidden/>
    <w:rsid w:val="004E4CBE"/>
    <w:rPr>
      <w:rFonts w:asciiTheme="majorHAnsi" w:eastAsiaTheme="majorEastAsia" w:hAnsiTheme="majorHAnsi" w:cstheme="majorBidi"/>
      <w:i/>
      <w:iCs/>
      <w:color w:val="365F91" w:themeColor="accent1" w:themeShade="BF"/>
      <w:sz w:val="22"/>
      <w:szCs w:val="22"/>
      <w:lang w:val="en-US" w:eastAsia="en-US"/>
    </w:rPr>
  </w:style>
  <w:style w:type="character" w:customStyle="1" w:styleId="panchor2">
    <w:name w:val="panchor2"/>
    <w:basedOn w:val="Fontdeparagrafimplicit"/>
    <w:rsid w:val="004E4CBE"/>
    <w:rPr>
      <w:rFonts w:ascii="Courier New" w:hAnsi="Courier New" w:cs="Courier New" w:hint="default"/>
      <w:color w:val="0000FF"/>
      <w:sz w:val="22"/>
      <w:szCs w:val="22"/>
      <w:u w:val="single"/>
    </w:rPr>
  </w:style>
  <w:style w:type="paragraph" w:styleId="Textsimplu">
    <w:name w:val="Plain Text"/>
    <w:basedOn w:val="Normal"/>
    <w:link w:val="TextsimpluCaracter"/>
    <w:uiPriority w:val="99"/>
    <w:semiHidden/>
    <w:unhideWhenUsed/>
    <w:rsid w:val="00C32494"/>
    <w:pPr>
      <w:spacing w:after="0" w:line="240" w:lineRule="auto"/>
      <w:ind w:left="0"/>
      <w:jc w:val="left"/>
    </w:pPr>
    <w:rPr>
      <w:rFonts w:ascii="Calibri" w:eastAsiaTheme="minorHAnsi" w:hAnsi="Calibri" w:cstheme="minorBidi"/>
      <w:szCs w:val="21"/>
      <w:lang w:val="ro-RO"/>
    </w:rPr>
  </w:style>
  <w:style w:type="character" w:customStyle="1" w:styleId="TextsimpluCaracter">
    <w:name w:val="Text simplu Caracter"/>
    <w:basedOn w:val="Fontdeparagrafimplicit"/>
    <w:link w:val="Textsimplu"/>
    <w:uiPriority w:val="99"/>
    <w:semiHidden/>
    <w:rsid w:val="00C32494"/>
    <w:rPr>
      <w:rFonts w:ascii="Calibri" w:eastAsiaTheme="minorHAnsi" w:hAnsi="Calibri" w:cstheme="minorBidi"/>
      <w:sz w:val="22"/>
      <w:szCs w:val="21"/>
      <w:lang w:eastAsia="en-US"/>
    </w:rPr>
  </w:style>
  <w:style w:type="character" w:styleId="Hyperlink">
    <w:name w:val="Hyperlink"/>
    <w:unhideWhenUsed/>
    <w:rsid w:val="00C22804"/>
    <w:rPr>
      <w:color w:val="0000FF"/>
      <w:u w:val="single"/>
    </w:rPr>
  </w:style>
  <w:style w:type="paragraph" w:styleId="Textnotdesubsol">
    <w:name w:val="footnote text"/>
    <w:basedOn w:val="Normal"/>
    <w:link w:val="TextnotdesubsolCaracter"/>
    <w:uiPriority w:val="99"/>
    <w:unhideWhenUsed/>
    <w:rsid w:val="00C22804"/>
    <w:pPr>
      <w:widowControl w:val="0"/>
      <w:autoSpaceDE w:val="0"/>
      <w:autoSpaceDN w:val="0"/>
      <w:adjustRightInd w:val="0"/>
      <w:spacing w:after="0" w:line="240" w:lineRule="auto"/>
      <w:ind w:left="0"/>
      <w:jc w:val="left"/>
    </w:pPr>
    <w:rPr>
      <w:rFonts w:ascii="Garamond" w:eastAsia="Times New Roman" w:hAnsi="Garamond" w:cs="Times New Roman"/>
      <w:sz w:val="20"/>
      <w:szCs w:val="20"/>
    </w:rPr>
  </w:style>
  <w:style w:type="character" w:customStyle="1" w:styleId="TextnotdesubsolCaracter">
    <w:name w:val="Text notă de subsol Caracter"/>
    <w:basedOn w:val="Fontdeparagrafimplicit"/>
    <w:link w:val="Textnotdesubsol"/>
    <w:uiPriority w:val="99"/>
    <w:rsid w:val="00C22804"/>
    <w:rPr>
      <w:rFonts w:ascii="Garamond" w:eastAsia="Times New Roman" w:hAnsi="Garamond"/>
    </w:rPr>
  </w:style>
  <w:style w:type="character" w:styleId="Referinnotdesubsol">
    <w:name w:val="footnote reference"/>
    <w:aliases w:val="Footnote symbol"/>
    <w:uiPriority w:val="99"/>
    <w:unhideWhenUsed/>
    <w:rsid w:val="00C22804"/>
    <w:rPr>
      <w:vertAlign w:val="superscript"/>
    </w:rPr>
  </w:style>
  <w:style w:type="paragraph" w:customStyle="1" w:styleId="CaracterCaracter1CharChar0">
    <w:name w:val="Caracter Caracter1 Char Char"/>
    <w:basedOn w:val="Normal"/>
    <w:rsid w:val="00784038"/>
    <w:pPr>
      <w:spacing w:after="0" w:line="240" w:lineRule="auto"/>
      <w:ind w:left="0"/>
      <w:jc w:val="left"/>
    </w:pPr>
    <w:rPr>
      <w:rFonts w:ascii="Times New Roman" w:eastAsia="Times New Roman" w:hAnsi="Times New Roman" w:cs="Times New Roman"/>
      <w:sz w:val="24"/>
      <w:szCs w:val="24"/>
      <w:lang w:val="pl-PL" w:eastAsia="pl-PL"/>
    </w:rPr>
  </w:style>
  <w:style w:type="character" w:customStyle="1" w:styleId="tal1">
    <w:name w:val="tal1"/>
    <w:basedOn w:val="Fontdeparagrafimplicit"/>
    <w:rsid w:val="00567BE6"/>
  </w:style>
  <w:style w:type="paragraph" w:customStyle="1" w:styleId="Style23">
    <w:name w:val="Style23"/>
    <w:basedOn w:val="Normal"/>
    <w:uiPriority w:val="99"/>
    <w:rsid w:val="00567BE6"/>
    <w:pPr>
      <w:widowControl w:val="0"/>
      <w:autoSpaceDE w:val="0"/>
      <w:autoSpaceDN w:val="0"/>
      <w:adjustRightInd w:val="0"/>
      <w:spacing w:after="0" w:line="322" w:lineRule="exact"/>
      <w:ind w:left="0" w:firstLine="1440"/>
    </w:pPr>
    <w:rPr>
      <w:rFonts w:ascii="Arial" w:eastAsia="Times New Roman" w:hAnsi="Arial" w:cs="Arial"/>
      <w:sz w:val="24"/>
      <w:szCs w:val="24"/>
      <w:lang w:val="ro-RO" w:eastAsia="ro-RO"/>
    </w:rPr>
  </w:style>
  <w:style w:type="character" w:customStyle="1" w:styleId="ar1">
    <w:name w:val="ar1"/>
    <w:rsid w:val="00567BE6"/>
    <w:rPr>
      <w:b/>
      <w:bCs/>
      <w:color w:val="0000AF"/>
      <w:sz w:val="22"/>
      <w:szCs w:val="22"/>
    </w:rPr>
  </w:style>
  <w:style w:type="character" w:customStyle="1" w:styleId="tli1">
    <w:name w:val="tli1"/>
    <w:rsid w:val="00567BE6"/>
  </w:style>
  <w:style w:type="character" w:customStyle="1" w:styleId="FontStyle14">
    <w:name w:val="Font Style14"/>
    <w:uiPriority w:val="99"/>
    <w:rsid w:val="00567BE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8337">
      <w:bodyDiv w:val="1"/>
      <w:marLeft w:val="0"/>
      <w:marRight w:val="0"/>
      <w:marTop w:val="0"/>
      <w:marBottom w:val="0"/>
      <w:divBdr>
        <w:top w:val="none" w:sz="0" w:space="0" w:color="auto"/>
        <w:left w:val="none" w:sz="0" w:space="0" w:color="auto"/>
        <w:bottom w:val="none" w:sz="0" w:space="0" w:color="auto"/>
        <w:right w:val="none" w:sz="0" w:space="0" w:color="auto"/>
      </w:divBdr>
    </w:div>
    <w:div w:id="248394143">
      <w:bodyDiv w:val="1"/>
      <w:marLeft w:val="0"/>
      <w:marRight w:val="0"/>
      <w:marTop w:val="0"/>
      <w:marBottom w:val="0"/>
      <w:divBdr>
        <w:top w:val="none" w:sz="0" w:space="0" w:color="auto"/>
        <w:left w:val="none" w:sz="0" w:space="0" w:color="auto"/>
        <w:bottom w:val="none" w:sz="0" w:space="0" w:color="auto"/>
        <w:right w:val="none" w:sz="0" w:space="0" w:color="auto"/>
      </w:divBdr>
      <w:divsChild>
        <w:div w:id="1845053165">
          <w:marLeft w:val="0"/>
          <w:marRight w:val="0"/>
          <w:marTop w:val="0"/>
          <w:marBottom w:val="0"/>
          <w:divBdr>
            <w:top w:val="none" w:sz="0" w:space="0" w:color="auto"/>
            <w:left w:val="none" w:sz="0" w:space="0" w:color="auto"/>
            <w:bottom w:val="none" w:sz="0" w:space="0" w:color="auto"/>
            <w:right w:val="none" w:sz="0" w:space="0" w:color="auto"/>
          </w:divBdr>
        </w:div>
        <w:div w:id="2096514887">
          <w:marLeft w:val="0"/>
          <w:marRight w:val="0"/>
          <w:marTop w:val="0"/>
          <w:marBottom w:val="0"/>
          <w:divBdr>
            <w:top w:val="none" w:sz="0" w:space="0" w:color="auto"/>
            <w:left w:val="none" w:sz="0" w:space="0" w:color="auto"/>
            <w:bottom w:val="none" w:sz="0" w:space="0" w:color="auto"/>
            <w:right w:val="none" w:sz="0" w:space="0" w:color="auto"/>
          </w:divBdr>
        </w:div>
      </w:divsChild>
    </w:div>
    <w:div w:id="379283913">
      <w:bodyDiv w:val="1"/>
      <w:marLeft w:val="0"/>
      <w:marRight w:val="0"/>
      <w:marTop w:val="0"/>
      <w:marBottom w:val="0"/>
      <w:divBdr>
        <w:top w:val="none" w:sz="0" w:space="0" w:color="auto"/>
        <w:left w:val="none" w:sz="0" w:space="0" w:color="auto"/>
        <w:bottom w:val="none" w:sz="0" w:space="0" w:color="auto"/>
        <w:right w:val="none" w:sz="0" w:space="0" w:color="auto"/>
      </w:divBdr>
    </w:div>
    <w:div w:id="486702490">
      <w:marLeft w:val="0"/>
      <w:marRight w:val="0"/>
      <w:marTop w:val="0"/>
      <w:marBottom w:val="0"/>
      <w:divBdr>
        <w:top w:val="none" w:sz="0" w:space="0" w:color="auto"/>
        <w:left w:val="none" w:sz="0" w:space="0" w:color="auto"/>
        <w:bottom w:val="none" w:sz="0" w:space="0" w:color="auto"/>
        <w:right w:val="none" w:sz="0" w:space="0" w:color="auto"/>
      </w:divBdr>
    </w:div>
    <w:div w:id="701857375">
      <w:bodyDiv w:val="1"/>
      <w:marLeft w:val="0"/>
      <w:marRight w:val="0"/>
      <w:marTop w:val="0"/>
      <w:marBottom w:val="0"/>
      <w:divBdr>
        <w:top w:val="none" w:sz="0" w:space="0" w:color="auto"/>
        <w:left w:val="none" w:sz="0" w:space="0" w:color="auto"/>
        <w:bottom w:val="none" w:sz="0" w:space="0" w:color="auto"/>
        <w:right w:val="none" w:sz="0" w:space="0" w:color="auto"/>
      </w:divBdr>
      <w:divsChild>
        <w:div w:id="883757538">
          <w:marLeft w:val="0"/>
          <w:marRight w:val="0"/>
          <w:marTop w:val="0"/>
          <w:marBottom w:val="0"/>
          <w:divBdr>
            <w:top w:val="single" w:sz="48" w:space="0" w:color="F0F0F0"/>
            <w:left w:val="none" w:sz="0" w:space="0" w:color="auto"/>
            <w:bottom w:val="none" w:sz="0" w:space="0" w:color="auto"/>
            <w:right w:val="none" w:sz="0" w:space="0" w:color="auto"/>
          </w:divBdr>
          <w:divsChild>
            <w:div w:id="1075469677">
              <w:marLeft w:val="0"/>
              <w:marRight w:val="0"/>
              <w:marTop w:val="0"/>
              <w:marBottom w:val="0"/>
              <w:divBdr>
                <w:top w:val="none" w:sz="0" w:space="0" w:color="auto"/>
                <w:left w:val="none" w:sz="0" w:space="0" w:color="auto"/>
                <w:bottom w:val="none" w:sz="0" w:space="0" w:color="auto"/>
                <w:right w:val="none" w:sz="0" w:space="0" w:color="auto"/>
              </w:divBdr>
              <w:divsChild>
                <w:div w:id="1602487244">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sChild>
        </w:div>
      </w:divsChild>
    </w:div>
    <w:div w:id="711999777">
      <w:bodyDiv w:val="1"/>
      <w:marLeft w:val="0"/>
      <w:marRight w:val="0"/>
      <w:marTop w:val="0"/>
      <w:marBottom w:val="0"/>
      <w:divBdr>
        <w:top w:val="none" w:sz="0" w:space="0" w:color="auto"/>
        <w:left w:val="none" w:sz="0" w:space="0" w:color="auto"/>
        <w:bottom w:val="none" w:sz="0" w:space="0" w:color="auto"/>
        <w:right w:val="none" w:sz="0" w:space="0" w:color="auto"/>
      </w:divBdr>
      <w:divsChild>
        <w:div w:id="59984056">
          <w:marLeft w:val="0"/>
          <w:marRight w:val="0"/>
          <w:marTop w:val="0"/>
          <w:marBottom w:val="0"/>
          <w:divBdr>
            <w:top w:val="none" w:sz="0" w:space="0" w:color="auto"/>
            <w:left w:val="none" w:sz="0" w:space="0" w:color="auto"/>
            <w:bottom w:val="none" w:sz="0" w:space="0" w:color="auto"/>
            <w:right w:val="none" w:sz="0" w:space="0" w:color="auto"/>
          </w:divBdr>
        </w:div>
        <w:div w:id="1383796791">
          <w:marLeft w:val="0"/>
          <w:marRight w:val="0"/>
          <w:marTop w:val="0"/>
          <w:marBottom w:val="0"/>
          <w:divBdr>
            <w:top w:val="none" w:sz="0" w:space="0" w:color="auto"/>
            <w:left w:val="none" w:sz="0" w:space="0" w:color="auto"/>
            <w:bottom w:val="none" w:sz="0" w:space="0" w:color="auto"/>
            <w:right w:val="none" w:sz="0" w:space="0" w:color="auto"/>
          </w:divBdr>
        </w:div>
      </w:divsChild>
    </w:div>
    <w:div w:id="725252387">
      <w:bodyDiv w:val="1"/>
      <w:marLeft w:val="0"/>
      <w:marRight w:val="0"/>
      <w:marTop w:val="0"/>
      <w:marBottom w:val="0"/>
      <w:divBdr>
        <w:top w:val="none" w:sz="0" w:space="0" w:color="auto"/>
        <w:left w:val="none" w:sz="0" w:space="0" w:color="auto"/>
        <w:bottom w:val="none" w:sz="0" w:space="0" w:color="auto"/>
        <w:right w:val="none" w:sz="0" w:space="0" w:color="auto"/>
      </w:divBdr>
    </w:div>
    <w:div w:id="1050421279">
      <w:bodyDiv w:val="1"/>
      <w:marLeft w:val="0"/>
      <w:marRight w:val="0"/>
      <w:marTop w:val="0"/>
      <w:marBottom w:val="0"/>
      <w:divBdr>
        <w:top w:val="none" w:sz="0" w:space="0" w:color="auto"/>
        <w:left w:val="none" w:sz="0" w:space="0" w:color="auto"/>
        <w:bottom w:val="none" w:sz="0" w:space="0" w:color="auto"/>
        <w:right w:val="none" w:sz="0" w:space="0" w:color="auto"/>
      </w:divBdr>
    </w:div>
    <w:div w:id="1175651466">
      <w:bodyDiv w:val="1"/>
      <w:marLeft w:val="0"/>
      <w:marRight w:val="0"/>
      <w:marTop w:val="0"/>
      <w:marBottom w:val="0"/>
      <w:divBdr>
        <w:top w:val="none" w:sz="0" w:space="0" w:color="auto"/>
        <w:left w:val="none" w:sz="0" w:space="0" w:color="auto"/>
        <w:bottom w:val="none" w:sz="0" w:space="0" w:color="auto"/>
        <w:right w:val="none" w:sz="0" w:space="0" w:color="auto"/>
      </w:divBdr>
    </w:div>
    <w:div w:id="1236622553">
      <w:bodyDiv w:val="1"/>
      <w:marLeft w:val="0"/>
      <w:marRight w:val="0"/>
      <w:marTop w:val="0"/>
      <w:marBottom w:val="0"/>
      <w:divBdr>
        <w:top w:val="none" w:sz="0" w:space="0" w:color="auto"/>
        <w:left w:val="none" w:sz="0" w:space="0" w:color="auto"/>
        <w:bottom w:val="none" w:sz="0" w:space="0" w:color="auto"/>
        <w:right w:val="none" w:sz="0" w:space="0" w:color="auto"/>
      </w:divBdr>
    </w:div>
    <w:div w:id="1368722327">
      <w:bodyDiv w:val="1"/>
      <w:marLeft w:val="0"/>
      <w:marRight w:val="0"/>
      <w:marTop w:val="0"/>
      <w:marBottom w:val="0"/>
      <w:divBdr>
        <w:top w:val="none" w:sz="0" w:space="0" w:color="auto"/>
        <w:left w:val="none" w:sz="0" w:space="0" w:color="auto"/>
        <w:bottom w:val="none" w:sz="0" w:space="0" w:color="auto"/>
        <w:right w:val="none" w:sz="0" w:space="0" w:color="auto"/>
      </w:divBdr>
    </w:div>
    <w:div w:id="1422412848">
      <w:bodyDiv w:val="1"/>
      <w:marLeft w:val="0"/>
      <w:marRight w:val="0"/>
      <w:marTop w:val="0"/>
      <w:marBottom w:val="0"/>
      <w:divBdr>
        <w:top w:val="none" w:sz="0" w:space="0" w:color="auto"/>
        <w:left w:val="none" w:sz="0" w:space="0" w:color="auto"/>
        <w:bottom w:val="none" w:sz="0" w:space="0" w:color="auto"/>
        <w:right w:val="none" w:sz="0" w:space="0" w:color="auto"/>
      </w:divBdr>
    </w:div>
    <w:div w:id="1634562212">
      <w:bodyDiv w:val="1"/>
      <w:marLeft w:val="0"/>
      <w:marRight w:val="0"/>
      <w:marTop w:val="0"/>
      <w:marBottom w:val="0"/>
      <w:divBdr>
        <w:top w:val="none" w:sz="0" w:space="0" w:color="auto"/>
        <w:left w:val="none" w:sz="0" w:space="0" w:color="auto"/>
        <w:bottom w:val="none" w:sz="0" w:space="0" w:color="auto"/>
        <w:right w:val="none" w:sz="0" w:space="0" w:color="auto"/>
      </w:divBdr>
      <w:divsChild>
        <w:div w:id="1598949986">
          <w:marLeft w:val="0"/>
          <w:marRight w:val="0"/>
          <w:marTop w:val="0"/>
          <w:marBottom w:val="0"/>
          <w:divBdr>
            <w:top w:val="none" w:sz="0" w:space="0" w:color="auto"/>
            <w:left w:val="none" w:sz="0" w:space="0" w:color="auto"/>
            <w:bottom w:val="none" w:sz="0" w:space="0" w:color="auto"/>
            <w:right w:val="none" w:sz="0" w:space="0" w:color="auto"/>
          </w:divBdr>
        </w:div>
        <w:div w:id="1718240109">
          <w:marLeft w:val="0"/>
          <w:marRight w:val="0"/>
          <w:marTop w:val="0"/>
          <w:marBottom w:val="0"/>
          <w:divBdr>
            <w:top w:val="none" w:sz="0" w:space="0" w:color="auto"/>
            <w:left w:val="none" w:sz="0" w:space="0" w:color="auto"/>
            <w:bottom w:val="none" w:sz="0" w:space="0" w:color="auto"/>
            <w:right w:val="none" w:sz="0" w:space="0" w:color="auto"/>
          </w:divBdr>
        </w:div>
        <w:div w:id="1050107176">
          <w:marLeft w:val="0"/>
          <w:marRight w:val="0"/>
          <w:marTop w:val="0"/>
          <w:marBottom w:val="0"/>
          <w:divBdr>
            <w:top w:val="none" w:sz="0" w:space="0" w:color="auto"/>
            <w:left w:val="none" w:sz="0" w:space="0" w:color="auto"/>
            <w:bottom w:val="none" w:sz="0" w:space="0" w:color="auto"/>
            <w:right w:val="none" w:sz="0" w:space="0" w:color="auto"/>
          </w:divBdr>
        </w:div>
      </w:divsChild>
    </w:div>
    <w:div w:id="1674842378">
      <w:bodyDiv w:val="1"/>
      <w:marLeft w:val="0"/>
      <w:marRight w:val="0"/>
      <w:marTop w:val="0"/>
      <w:marBottom w:val="0"/>
      <w:divBdr>
        <w:top w:val="none" w:sz="0" w:space="0" w:color="auto"/>
        <w:left w:val="none" w:sz="0" w:space="0" w:color="auto"/>
        <w:bottom w:val="none" w:sz="0" w:space="0" w:color="auto"/>
        <w:right w:val="none" w:sz="0" w:space="0" w:color="auto"/>
      </w:divBdr>
      <w:divsChild>
        <w:div w:id="311757609">
          <w:marLeft w:val="0"/>
          <w:marRight w:val="0"/>
          <w:marTop w:val="0"/>
          <w:marBottom w:val="0"/>
          <w:divBdr>
            <w:top w:val="none" w:sz="0" w:space="0" w:color="auto"/>
            <w:left w:val="none" w:sz="0" w:space="0" w:color="auto"/>
            <w:bottom w:val="none" w:sz="0" w:space="0" w:color="auto"/>
            <w:right w:val="none" w:sz="0" w:space="0" w:color="auto"/>
          </w:divBdr>
        </w:div>
        <w:div w:id="517085208">
          <w:marLeft w:val="0"/>
          <w:marRight w:val="0"/>
          <w:marTop w:val="0"/>
          <w:marBottom w:val="0"/>
          <w:divBdr>
            <w:top w:val="none" w:sz="0" w:space="0" w:color="auto"/>
            <w:left w:val="none" w:sz="0" w:space="0" w:color="auto"/>
            <w:bottom w:val="none" w:sz="0" w:space="0" w:color="auto"/>
            <w:right w:val="none" w:sz="0" w:space="0" w:color="auto"/>
          </w:divBdr>
        </w:div>
        <w:div w:id="1769230451">
          <w:marLeft w:val="0"/>
          <w:marRight w:val="0"/>
          <w:marTop w:val="0"/>
          <w:marBottom w:val="0"/>
          <w:divBdr>
            <w:top w:val="none" w:sz="0" w:space="0" w:color="auto"/>
            <w:left w:val="none" w:sz="0" w:space="0" w:color="auto"/>
            <w:bottom w:val="none" w:sz="0" w:space="0" w:color="auto"/>
            <w:right w:val="none" w:sz="0" w:space="0" w:color="auto"/>
          </w:divBdr>
        </w:div>
      </w:divsChild>
    </w:div>
    <w:div w:id="1707412024">
      <w:bodyDiv w:val="1"/>
      <w:marLeft w:val="0"/>
      <w:marRight w:val="0"/>
      <w:marTop w:val="0"/>
      <w:marBottom w:val="0"/>
      <w:divBdr>
        <w:top w:val="none" w:sz="0" w:space="0" w:color="auto"/>
        <w:left w:val="none" w:sz="0" w:space="0" w:color="auto"/>
        <w:bottom w:val="none" w:sz="0" w:space="0" w:color="auto"/>
        <w:right w:val="none" w:sz="0" w:space="0" w:color="auto"/>
      </w:divBdr>
    </w:div>
    <w:div w:id="1933926232">
      <w:bodyDiv w:val="1"/>
      <w:marLeft w:val="0"/>
      <w:marRight w:val="0"/>
      <w:marTop w:val="0"/>
      <w:marBottom w:val="0"/>
      <w:divBdr>
        <w:top w:val="none" w:sz="0" w:space="0" w:color="auto"/>
        <w:left w:val="none" w:sz="0" w:space="0" w:color="auto"/>
        <w:bottom w:val="none" w:sz="0" w:space="0" w:color="auto"/>
        <w:right w:val="none" w:sz="0" w:space="0" w:color="auto"/>
      </w:divBdr>
    </w:div>
    <w:div w:id="203229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sesude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fsesudest.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esudest.ro/anunt_achizitii.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sesudest.ro" TargetMode="External"/><Relationship Id="rId4" Type="http://schemas.openxmlformats.org/officeDocument/2006/relationships/settings" Target="settings.xml"/><Relationship Id="rId9" Type="http://schemas.openxmlformats.org/officeDocument/2006/relationships/hyperlink" Target="http://www.fsesuest.r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82261-ABE7-4F72-8F1D-F6B9715A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6124</Words>
  <Characters>38235</Characters>
  <Application>Microsoft Office Word</Application>
  <DocSecurity>0</DocSecurity>
  <Lines>318</Lines>
  <Paragraphs>88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SOARE</dc:creator>
  <cp:lastModifiedBy>FLORIN_ARSENE</cp:lastModifiedBy>
  <cp:revision>2</cp:revision>
  <cp:lastPrinted>2023-09-21T12:01:00Z</cp:lastPrinted>
  <dcterms:created xsi:type="dcterms:W3CDTF">2024-01-12T08:41:00Z</dcterms:created>
  <dcterms:modified xsi:type="dcterms:W3CDTF">2024-01-12T08:41:00Z</dcterms:modified>
</cp:coreProperties>
</file>