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4" w:rsidRDefault="00072944" w:rsidP="00B74402">
      <w:pPr>
        <w:spacing w:before="120"/>
        <w:ind w:left="-567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</w:p>
    <w:p w:rsidR="00344042" w:rsidRPr="00344042" w:rsidRDefault="001B0323" w:rsidP="002E422B">
      <w:pPr>
        <w:ind w:left="851"/>
        <w:rPr>
          <w:rFonts w:ascii="Trebuchet MS" w:hAnsi="Trebuchet MS" w:cs="Arial"/>
          <w:sz w:val="16"/>
          <w:szCs w:val="14"/>
        </w:rPr>
      </w:pPr>
      <w:r>
        <w:rPr>
          <w:rFonts w:ascii="Trebuchet MS" w:hAnsi="Trebuchet MS"/>
          <w:bCs/>
          <w:lang w:val="ro-RO" w:eastAsia="ro-RO"/>
        </w:rPr>
        <w:t xml:space="preserve">    </w:t>
      </w:r>
    </w:p>
    <w:tbl>
      <w:tblPr>
        <w:tblW w:w="10354" w:type="dxa"/>
        <w:tblInd w:w="-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34"/>
        <w:gridCol w:w="20"/>
      </w:tblGrid>
      <w:tr w:rsidR="00CA533E" w:rsidTr="00D811D3">
        <w:tc>
          <w:tcPr>
            <w:tcW w:w="10334" w:type="dxa"/>
          </w:tcPr>
          <w:p w:rsidR="00CA533E" w:rsidRDefault="00CA533E" w:rsidP="00D811D3">
            <w:pPr>
              <w:pStyle w:val="Antet"/>
              <w:ind w:left="851"/>
              <w:jc w:val="right"/>
              <w:rPr>
                <w:rFonts w:ascii="Times New Roman" w:hAnsi="Times New Roman"/>
                <w:b w:val="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DD3854" wp14:editId="28C6B9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191135</wp:posOffset>
                  </wp:positionV>
                  <wp:extent cx="6619875" cy="957580"/>
                  <wp:effectExtent l="0" t="0" r="9525" b="0"/>
                  <wp:wrapSquare wrapText="bothSides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75" cy="957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0AC0">
              <w:rPr>
                <w:rFonts w:ascii="Times New Roman" w:hAnsi="Times New Roman"/>
                <w:bCs/>
                <w:color w:val="000080"/>
                <w:szCs w:val="32"/>
                <w:lang w:val="ro-RO" w:eastAsia="ro-RO"/>
              </w:rPr>
              <w:t xml:space="preserve">                   </w:t>
            </w:r>
            <w:r w:rsidRPr="009B0AC0">
              <w:rPr>
                <w:rFonts w:ascii="Times New Roman" w:hAnsi="Times New Roman"/>
                <w:noProof/>
                <w:color w:val="000080"/>
              </w:rPr>
              <w:t xml:space="preserve">                       </w:t>
            </w:r>
          </w:p>
          <w:p w:rsidR="00CA533E" w:rsidRPr="009B0AC0" w:rsidRDefault="00CA533E" w:rsidP="00D811D3">
            <w:pPr>
              <w:ind w:right="283"/>
              <w:rPr>
                <w:b/>
                <w:color w:val="002060"/>
                <w:lang w:val="ro-RO"/>
              </w:rPr>
            </w:pPr>
            <w:r w:rsidRPr="009B0AC0">
              <w:rPr>
                <w:b/>
                <w:color w:val="002060"/>
                <w:lang w:val="ro-RO"/>
              </w:rPr>
              <w:t>____________________________________________________________________</w:t>
            </w:r>
          </w:p>
          <w:p w:rsidR="00CA533E" w:rsidRPr="00C52AE9" w:rsidRDefault="00CA533E" w:rsidP="00D811D3">
            <w:pPr>
              <w:spacing w:before="120"/>
              <w:ind w:left="1555" w:hanging="704"/>
              <w:rPr>
                <w:rFonts w:asciiTheme="minorHAnsi" w:hAnsiTheme="minorHAnsi"/>
                <w:b/>
                <w:bCs/>
                <w:lang w:val="ro-RO" w:eastAsia="ro-RO"/>
              </w:rPr>
            </w:pPr>
            <w:r w:rsidRPr="00C52AE9">
              <w:rPr>
                <w:rFonts w:asciiTheme="minorHAnsi" w:hAnsiTheme="minorHAnsi"/>
                <w:b/>
                <w:bCs/>
                <w:lang w:val="ro-RO" w:eastAsia="ro-RO"/>
              </w:rPr>
              <w:t>Organismul Intermediar Regional pentru Programul Operațional Sectorial pentru Dezvoltarea Resurselor Umane Regiunea Sud-Est</w:t>
            </w:r>
          </w:p>
          <w:p w:rsidR="00CA533E" w:rsidRPr="00C52AE9" w:rsidRDefault="00CA533E" w:rsidP="00D811D3">
            <w:pPr>
              <w:autoSpaceDE w:val="0"/>
              <w:autoSpaceDN w:val="0"/>
              <w:adjustRightInd w:val="0"/>
              <w:spacing w:before="139"/>
              <w:ind w:left="1558" w:hanging="704"/>
              <w:rPr>
                <w:rFonts w:asciiTheme="minorHAnsi" w:hAnsiTheme="minorHAnsi" w:cs="Arial"/>
                <w:sz w:val="18"/>
                <w:szCs w:val="14"/>
              </w:rPr>
            </w:pPr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Operator de date cu </w:t>
            </w:r>
            <w:proofErr w:type="spellStart"/>
            <w:r w:rsidRPr="00C52AE9">
              <w:rPr>
                <w:rFonts w:asciiTheme="minorHAnsi" w:hAnsiTheme="minorHAnsi" w:cs="Arial"/>
                <w:sz w:val="18"/>
                <w:szCs w:val="14"/>
              </w:rPr>
              <w:t>caracter</w:t>
            </w:r>
            <w:proofErr w:type="spellEnd"/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 personal, </w:t>
            </w:r>
            <w:proofErr w:type="spellStart"/>
            <w:r w:rsidRPr="00C52AE9">
              <w:rPr>
                <w:rFonts w:asciiTheme="minorHAnsi" w:hAnsiTheme="minorHAnsi" w:cs="Arial"/>
                <w:sz w:val="18"/>
                <w:szCs w:val="14"/>
              </w:rPr>
              <w:t>înregistrat</w:t>
            </w:r>
            <w:proofErr w:type="spellEnd"/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 la </w:t>
            </w:r>
            <w:proofErr w:type="spellStart"/>
            <w:r w:rsidRPr="00C52AE9">
              <w:rPr>
                <w:rFonts w:asciiTheme="minorHAnsi" w:hAnsiTheme="minorHAnsi" w:cs="Arial"/>
                <w:sz w:val="18"/>
                <w:szCs w:val="14"/>
              </w:rPr>
              <w:t>Autoritatea</w:t>
            </w:r>
            <w:proofErr w:type="spellEnd"/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 </w:t>
            </w:r>
            <w:proofErr w:type="spellStart"/>
            <w:r w:rsidRPr="00C52AE9">
              <w:rPr>
                <w:rFonts w:asciiTheme="minorHAnsi" w:hAnsiTheme="minorHAnsi" w:cs="Arial"/>
                <w:sz w:val="18"/>
                <w:szCs w:val="14"/>
              </w:rPr>
              <w:t>Naţională</w:t>
            </w:r>
            <w:proofErr w:type="spellEnd"/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 de </w:t>
            </w:r>
            <w:proofErr w:type="spellStart"/>
            <w:r w:rsidRPr="00C52AE9">
              <w:rPr>
                <w:rFonts w:asciiTheme="minorHAnsi" w:hAnsiTheme="minorHAnsi" w:cs="Arial"/>
                <w:sz w:val="18"/>
                <w:szCs w:val="14"/>
              </w:rPr>
              <w:t>Supraveghere</w:t>
            </w:r>
            <w:proofErr w:type="spellEnd"/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 a </w:t>
            </w:r>
            <w:proofErr w:type="spellStart"/>
            <w:r w:rsidRPr="00C52AE9">
              <w:rPr>
                <w:rFonts w:asciiTheme="minorHAnsi" w:hAnsiTheme="minorHAnsi" w:cs="Arial"/>
                <w:sz w:val="18"/>
                <w:szCs w:val="14"/>
              </w:rPr>
              <w:t>Prelucrării</w:t>
            </w:r>
            <w:proofErr w:type="spellEnd"/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 </w:t>
            </w:r>
            <w:proofErr w:type="spellStart"/>
            <w:r w:rsidRPr="00C52AE9">
              <w:rPr>
                <w:rFonts w:asciiTheme="minorHAnsi" w:hAnsiTheme="minorHAnsi" w:cs="Arial"/>
                <w:sz w:val="18"/>
                <w:szCs w:val="14"/>
              </w:rPr>
              <w:t>Datelor</w:t>
            </w:r>
            <w:proofErr w:type="spellEnd"/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 cu </w:t>
            </w:r>
            <w:proofErr w:type="spellStart"/>
            <w:r w:rsidRPr="00C52AE9">
              <w:rPr>
                <w:rFonts w:asciiTheme="minorHAnsi" w:hAnsiTheme="minorHAnsi" w:cs="Arial"/>
                <w:sz w:val="18"/>
                <w:szCs w:val="14"/>
              </w:rPr>
              <w:t>Caracter</w:t>
            </w:r>
            <w:proofErr w:type="spellEnd"/>
            <w:r w:rsidRPr="00C52AE9">
              <w:rPr>
                <w:rFonts w:asciiTheme="minorHAnsi" w:hAnsiTheme="minorHAnsi" w:cs="Arial"/>
                <w:sz w:val="18"/>
                <w:szCs w:val="14"/>
              </w:rPr>
              <w:t xml:space="preserve"> Personal sub nr. 9074</w:t>
            </w:r>
          </w:p>
        </w:tc>
        <w:tc>
          <w:tcPr>
            <w:tcW w:w="20" w:type="dxa"/>
            <w:vAlign w:val="center"/>
          </w:tcPr>
          <w:p w:rsidR="00CA533E" w:rsidRDefault="00CA533E" w:rsidP="00D811D3">
            <w:pPr>
              <w:pStyle w:val="MediumGrid21"/>
              <w:jc w:val="right"/>
              <w:rPr>
                <w:rFonts w:cs="Times New Roman"/>
              </w:rPr>
            </w:pPr>
          </w:p>
          <w:p w:rsidR="00CA533E" w:rsidRDefault="00CA533E" w:rsidP="00D811D3">
            <w:pPr>
              <w:pStyle w:val="MediumGrid21"/>
              <w:jc w:val="right"/>
              <w:rPr>
                <w:rFonts w:cs="Times New Roman"/>
              </w:rPr>
            </w:pPr>
          </w:p>
          <w:p w:rsidR="00CA533E" w:rsidRDefault="00CA533E" w:rsidP="00D811D3">
            <w:pPr>
              <w:pStyle w:val="MediumGrid21"/>
              <w:jc w:val="right"/>
              <w:rPr>
                <w:rFonts w:cs="Times New Roman"/>
              </w:rPr>
            </w:pPr>
          </w:p>
        </w:tc>
      </w:tr>
    </w:tbl>
    <w:p w:rsidR="00CA533E" w:rsidRPr="00EA4E7D" w:rsidRDefault="00CA533E" w:rsidP="00CA533E">
      <w:pPr>
        <w:pStyle w:val="Subsol"/>
        <w:jc w:val="right"/>
        <w:rPr>
          <w:rFonts w:ascii="Trebuchet MS" w:hAnsi="Trebuchet MS" w:cs="Trebuchet MS"/>
          <w:b/>
          <w:color w:val="FFFFFF" w:themeColor="background1"/>
          <w:sz w:val="22"/>
          <w:szCs w:val="22"/>
        </w:rPr>
      </w:pPr>
      <w:r w:rsidRPr="00EA4E7D">
        <w:rPr>
          <w:rFonts w:ascii="Trebuchet MS" w:hAnsi="Trebuchet MS" w:cs="Trebuchet MS"/>
          <w:b/>
          <w:color w:val="FFFFFF" w:themeColor="background1"/>
          <w:sz w:val="22"/>
          <w:szCs w:val="22"/>
        </w:rPr>
        <w:t>Nr. ________/_________2018</w:t>
      </w:r>
    </w:p>
    <w:p w:rsidR="00072944" w:rsidRDefault="00072944" w:rsidP="00072944">
      <w:pPr>
        <w:autoSpaceDE w:val="0"/>
        <w:autoSpaceDN w:val="0"/>
        <w:adjustRightInd w:val="0"/>
        <w:spacing w:before="139"/>
        <w:jc w:val="center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</w:p>
    <w:p w:rsidR="002021F5" w:rsidRDefault="002021F5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C4850" w:rsidRPr="00375AD5" w:rsidRDefault="009C4850" w:rsidP="009C4850">
      <w:pPr>
        <w:spacing w:line="360" w:lineRule="auto"/>
        <w:jc w:val="right"/>
        <w:rPr>
          <w:rFonts w:ascii="Arial" w:hAnsi="Arial" w:cs="Arial"/>
          <w:b/>
          <w:color w:val="FFFFFF" w:themeColor="background1"/>
          <w:sz w:val="20"/>
          <w:szCs w:val="20"/>
        </w:rPr>
      </w:pPr>
      <w:proofErr w:type="spellStart"/>
      <w:r w:rsidRPr="00375AD5">
        <w:rPr>
          <w:rFonts w:ascii="Arial" w:hAnsi="Arial" w:cs="Arial"/>
          <w:b/>
          <w:color w:val="FFFFFF" w:themeColor="background1"/>
          <w:sz w:val="20"/>
          <w:szCs w:val="20"/>
        </w:rPr>
        <w:t>Anexa</w:t>
      </w:r>
      <w:proofErr w:type="spellEnd"/>
      <w:r w:rsidRPr="00375AD5">
        <w:rPr>
          <w:rFonts w:ascii="Arial" w:hAnsi="Arial" w:cs="Arial"/>
          <w:b/>
          <w:color w:val="FFFFFF" w:themeColor="background1"/>
          <w:sz w:val="20"/>
          <w:szCs w:val="20"/>
        </w:rPr>
        <w:t xml:space="preserve"> la </w:t>
      </w:r>
      <w:proofErr w:type="spellStart"/>
      <w:r w:rsidRPr="00375AD5">
        <w:rPr>
          <w:rFonts w:ascii="Arial" w:hAnsi="Arial" w:cs="Arial"/>
          <w:b/>
          <w:color w:val="FFFFFF" w:themeColor="background1"/>
          <w:sz w:val="20"/>
          <w:szCs w:val="20"/>
        </w:rPr>
        <w:t>Decizia</w:t>
      </w:r>
      <w:proofErr w:type="spellEnd"/>
      <w:r w:rsidRPr="00375AD5">
        <w:rPr>
          <w:rFonts w:ascii="Arial" w:hAnsi="Arial" w:cs="Arial"/>
          <w:b/>
          <w:color w:val="FFFFFF" w:themeColor="background1"/>
          <w:sz w:val="20"/>
          <w:szCs w:val="20"/>
        </w:rPr>
        <w:t xml:space="preserve"> nr. __________________</w:t>
      </w:r>
    </w:p>
    <w:p w:rsidR="009C4850" w:rsidRDefault="009C4850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C4850" w:rsidRDefault="009C4850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021F5" w:rsidRPr="005D618F" w:rsidRDefault="002021F5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>INSTRUCȚIUNI PENTRU OFERTANȚI</w:t>
      </w:r>
    </w:p>
    <w:p w:rsidR="002021F5" w:rsidRPr="005D618F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Cap. A. - Date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generale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despre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achizitor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și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achiziție</w:t>
      </w:r>
      <w:proofErr w:type="spellEnd"/>
    </w:p>
    <w:p w:rsidR="002021F5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A.1.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Denumirea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autorității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contractante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021F5">
        <w:rPr>
          <w:rFonts w:ascii="Arial" w:hAnsi="Arial" w:cs="Arial"/>
          <w:sz w:val="20"/>
          <w:szCs w:val="20"/>
        </w:rPr>
        <w:t>Organismul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Intermediar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Regional pentru </w:t>
      </w:r>
      <w:proofErr w:type="spellStart"/>
      <w:r w:rsidRPr="002021F5">
        <w:rPr>
          <w:rFonts w:ascii="Arial" w:hAnsi="Arial" w:cs="Arial"/>
          <w:sz w:val="20"/>
          <w:szCs w:val="20"/>
        </w:rPr>
        <w:t>Programul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Operational Sectorial pentru </w:t>
      </w:r>
      <w:proofErr w:type="spellStart"/>
      <w:r w:rsidRPr="002021F5">
        <w:rPr>
          <w:rFonts w:ascii="Arial" w:hAnsi="Arial" w:cs="Arial"/>
          <w:sz w:val="20"/>
          <w:szCs w:val="20"/>
        </w:rPr>
        <w:t>Dezvoltarea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Resurselor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Umane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Regiunea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Sud-Est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</w:p>
    <w:p w:rsidR="002021F5" w:rsidRPr="005D618F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>Cod fiscal</w:t>
      </w:r>
      <w:r w:rsidRPr="005D618F">
        <w:rPr>
          <w:rFonts w:ascii="Arial" w:hAnsi="Arial" w:cs="Arial"/>
          <w:sz w:val="20"/>
          <w:szCs w:val="20"/>
        </w:rPr>
        <w:t xml:space="preserve">: </w:t>
      </w:r>
      <w:r w:rsidR="005E5744">
        <w:rPr>
          <w:rFonts w:ascii="Arial" w:hAnsi="Arial" w:cs="Arial"/>
          <w:sz w:val="20"/>
          <w:szCs w:val="20"/>
        </w:rPr>
        <w:t>20737431</w:t>
      </w:r>
    </w:p>
    <w:p w:rsidR="002021F5" w:rsidRPr="00FF5067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FF5067">
        <w:rPr>
          <w:rFonts w:ascii="Arial" w:hAnsi="Arial" w:cs="Arial"/>
          <w:b/>
          <w:sz w:val="20"/>
          <w:szCs w:val="20"/>
        </w:rPr>
        <w:t>Adresa</w:t>
      </w:r>
      <w:proofErr w:type="spellEnd"/>
      <w:r w:rsidRPr="00FF506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021F5">
        <w:rPr>
          <w:rFonts w:ascii="Arial" w:hAnsi="Arial" w:cs="Arial"/>
          <w:sz w:val="20"/>
          <w:szCs w:val="20"/>
        </w:rPr>
        <w:t>Organismul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Intermediar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Regional pentru </w:t>
      </w:r>
      <w:proofErr w:type="spellStart"/>
      <w:r w:rsidRPr="002021F5">
        <w:rPr>
          <w:rFonts w:ascii="Arial" w:hAnsi="Arial" w:cs="Arial"/>
          <w:sz w:val="20"/>
          <w:szCs w:val="20"/>
        </w:rPr>
        <w:t>Programul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Operational Sectorial pentru </w:t>
      </w:r>
      <w:proofErr w:type="spellStart"/>
      <w:r w:rsidRPr="002021F5">
        <w:rPr>
          <w:rFonts w:ascii="Arial" w:hAnsi="Arial" w:cs="Arial"/>
          <w:sz w:val="20"/>
          <w:szCs w:val="20"/>
        </w:rPr>
        <w:t>Dezvoltarea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Resurselor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Umane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Regiunea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Sud-Est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, </w:t>
      </w:r>
      <w:r w:rsidR="006763F5">
        <w:rPr>
          <w:rFonts w:ascii="Arial" w:hAnsi="Arial" w:cs="Arial"/>
          <w:sz w:val="20"/>
          <w:szCs w:val="20"/>
        </w:rPr>
        <w:t xml:space="preserve">Str. </w:t>
      </w:r>
      <w:proofErr w:type="spellStart"/>
      <w:r w:rsidR="006763F5">
        <w:rPr>
          <w:rFonts w:ascii="Arial" w:hAnsi="Arial" w:cs="Arial"/>
          <w:sz w:val="20"/>
          <w:szCs w:val="20"/>
        </w:rPr>
        <w:t>Industriei</w:t>
      </w:r>
      <w:proofErr w:type="spellEnd"/>
      <w:r w:rsidR="006763F5">
        <w:rPr>
          <w:rFonts w:ascii="Arial" w:hAnsi="Arial" w:cs="Arial"/>
          <w:sz w:val="20"/>
          <w:szCs w:val="20"/>
        </w:rPr>
        <w:t xml:space="preserve"> nr. 17</w:t>
      </w:r>
      <w:r w:rsidRPr="002021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21F5">
        <w:rPr>
          <w:rFonts w:ascii="Arial" w:hAnsi="Arial" w:cs="Arial"/>
          <w:sz w:val="20"/>
          <w:szCs w:val="20"/>
        </w:rPr>
        <w:t>Brăila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21F5">
        <w:rPr>
          <w:rFonts w:ascii="Arial" w:hAnsi="Arial" w:cs="Arial"/>
          <w:sz w:val="20"/>
          <w:szCs w:val="20"/>
        </w:rPr>
        <w:t>România</w:t>
      </w:r>
      <w:proofErr w:type="spellEnd"/>
      <w:r w:rsidRPr="00FF5067">
        <w:rPr>
          <w:rFonts w:ascii="Arial" w:hAnsi="Arial" w:cs="Arial"/>
          <w:sz w:val="20"/>
          <w:szCs w:val="20"/>
        </w:rPr>
        <w:t>.</w:t>
      </w:r>
    </w:p>
    <w:p w:rsidR="002021F5" w:rsidRPr="00FF5067" w:rsidRDefault="002021F5" w:rsidP="002021F5">
      <w:pPr>
        <w:spacing w:line="360" w:lineRule="auto"/>
        <w:ind w:left="-142" w:right="-306" w:firstLine="720"/>
        <w:jc w:val="both"/>
        <w:rPr>
          <w:rFonts w:ascii="Arial" w:hAnsi="Arial" w:cs="Arial"/>
          <w:sz w:val="20"/>
          <w:szCs w:val="20"/>
        </w:rPr>
      </w:pPr>
      <w:r w:rsidRPr="00FF5067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FF5067">
        <w:rPr>
          <w:rFonts w:ascii="Arial" w:hAnsi="Arial" w:cs="Arial"/>
          <w:b/>
          <w:sz w:val="20"/>
          <w:szCs w:val="20"/>
        </w:rPr>
        <w:t>Numărul</w:t>
      </w:r>
      <w:proofErr w:type="spellEnd"/>
      <w:r w:rsidRPr="00FF506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FF5067">
        <w:rPr>
          <w:rFonts w:ascii="Arial" w:hAnsi="Arial" w:cs="Arial"/>
          <w:b/>
          <w:sz w:val="20"/>
          <w:szCs w:val="20"/>
        </w:rPr>
        <w:t>telefon</w:t>
      </w:r>
      <w:proofErr w:type="spellEnd"/>
      <w:r w:rsidRPr="00FF506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0239.610749,</w:t>
      </w:r>
      <w:r w:rsidRPr="00FF5067">
        <w:rPr>
          <w:rFonts w:ascii="Arial" w:hAnsi="Arial" w:cs="Arial"/>
          <w:sz w:val="20"/>
          <w:szCs w:val="20"/>
        </w:rPr>
        <w:t xml:space="preserve"> fax 0</w:t>
      </w:r>
      <w:r>
        <w:rPr>
          <w:rFonts w:ascii="Arial" w:hAnsi="Arial" w:cs="Arial"/>
          <w:sz w:val="20"/>
          <w:szCs w:val="20"/>
        </w:rPr>
        <w:t>239.610749</w:t>
      </w:r>
      <w:r w:rsidRPr="00FF5067">
        <w:rPr>
          <w:rFonts w:ascii="Arial" w:hAnsi="Arial" w:cs="Arial"/>
          <w:sz w:val="20"/>
          <w:szCs w:val="20"/>
        </w:rPr>
        <w:t>, e-mail: office@</w:t>
      </w:r>
      <w:r>
        <w:rPr>
          <w:rFonts w:ascii="Arial" w:hAnsi="Arial" w:cs="Arial"/>
          <w:sz w:val="20"/>
          <w:szCs w:val="20"/>
        </w:rPr>
        <w:t>fsesudest.ro</w:t>
      </w:r>
      <w:r w:rsidRPr="00FF5067">
        <w:rPr>
          <w:rFonts w:ascii="Arial" w:hAnsi="Arial" w:cs="Arial"/>
          <w:sz w:val="20"/>
          <w:szCs w:val="20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Sursele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finanțare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servicii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sa fie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atribuit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proiect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cofinanţat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Fondul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Social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European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Programul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Operaţional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Capital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Uman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A.2.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Obiectul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într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-un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CPV 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achiziției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: 70310000-7 „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Servicii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vânzare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”</w:t>
      </w:r>
    </w:p>
    <w:p w:rsidR="002021F5" w:rsidRPr="005D618F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A.3.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Prevederi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legale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aplicabile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>:</w:t>
      </w:r>
    </w:p>
    <w:p w:rsidR="002021F5" w:rsidRPr="005D618F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sz w:val="20"/>
          <w:szCs w:val="20"/>
        </w:rPr>
      </w:pPr>
      <w:r w:rsidRPr="00D152B1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152B1">
        <w:rPr>
          <w:rFonts w:ascii="Arial" w:hAnsi="Arial" w:cs="Arial"/>
          <w:sz w:val="20"/>
          <w:szCs w:val="20"/>
        </w:rPr>
        <w:t>Decizia</w:t>
      </w:r>
      <w:proofErr w:type="spellEnd"/>
      <w:r w:rsidRPr="00D152B1">
        <w:rPr>
          <w:rFonts w:ascii="Arial" w:hAnsi="Arial" w:cs="Arial"/>
          <w:sz w:val="20"/>
          <w:szCs w:val="20"/>
        </w:rPr>
        <w:t xml:space="preserve"> nr.  </w:t>
      </w:r>
      <w:r w:rsidR="00CD235C">
        <w:rPr>
          <w:rFonts w:ascii="Arial" w:hAnsi="Arial" w:cs="Arial"/>
          <w:sz w:val="20"/>
          <w:szCs w:val="20"/>
        </w:rPr>
        <w:t>32</w:t>
      </w:r>
      <w:r w:rsidR="006763F5">
        <w:rPr>
          <w:rFonts w:ascii="Arial" w:hAnsi="Arial" w:cs="Arial"/>
          <w:sz w:val="20"/>
          <w:szCs w:val="20"/>
        </w:rPr>
        <w:t xml:space="preserve">0 </w:t>
      </w:r>
      <w:r w:rsidRPr="00D152B1">
        <w:rPr>
          <w:rFonts w:ascii="Arial" w:hAnsi="Arial" w:cs="Arial"/>
          <w:sz w:val="20"/>
          <w:szCs w:val="20"/>
        </w:rPr>
        <w:t>/</w:t>
      </w:r>
      <w:r w:rsidR="00CD235C">
        <w:rPr>
          <w:rFonts w:ascii="Arial" w:hAnsi="Arial" w:cs="Arial"/>
          <w:sz w:val="20"/>
          <w:szCs w:val="20"/>
        </w:rPr>
        <w:t xml:space="preserve"> 10</w:t>
      </w:r>
      <w:r w:rsidR="006763F5">
        <w:rPr>
          <w:rFonts w:ascii="Arial" w:hAnsi="Arial" w:cs="Arial"/>
          <w:sz w:val="20"/>
          <w:szCs w:val="20"/>
        </w:rPr>
        <w:t>.0</w:t>
      </w:r>
      <w:r w:rsidR="00CD235C">
        <w:rPr>
          <w:rFonts w:ascii="Arial" w:hAnsi="Arial" w:cs="Arial"/>
          <w:sz w:val="20"/>
          <w:szCs w:val="20"/>
        </w:rPr>
        <w:t>9</w:t>
      </w:r>
      <w:r w:rsidR="006763F5">
        <w:rPr>
          <w:rFonts w:ascii="Arial" w:hAnsi="Arial" w:cs="Arial"/>
          <w:sz w:val="20"/>
          <w:szCs w:val="20"/>
        </w:rPr>
        <w:t>.201</w:t>
      </w:r>
      <w:r w:rsidR="00CD235C">
        <w:rPr>
          <w:rFonts w:ascii="Arial" w:hAnsi="Arial" w:cs="Arial"/>
          <w:sz w:val="20"/>
          <w:szCs w:val="20"/>
        </w:rPr>
        <w:t>8</w:t>
      </w:r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privind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procedura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internă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D618F">
        <w:rPr>
          <w:rFonts w:ascii="Arial" w:hAnsi="Arial" w:cs="Arial"/>
          <w:sz w:val="20"/>
          <w:szCs w:val="20"/>
        </w:rPr>
        <w:t>Organismului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Intermediar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Regional pentru </w:t>
      </w:r>
      <w:proofErr w:type="spellStart"/>
      <w:r w:rsidRPr="005D618F">
        <w:rPr>
          <w:rFonts w:ascii="Arial" w:hAnsi="Arial" w:cs="Arial"/>
          <w:sz w:val="20"/>
          <w:szCs w:val="20"/>
        </w:rPr>
        <w:t>Programul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Opera</w:t>
      </w:r>
      <w:proofErr w:type="spellStart"/>
      <w:r w:rsidRPr="005D618F">
        <w:rPr>
          <w:rFonts w:ascii="Arial" w:hAnsi="Arial" w:cs="Arial"/>
          <w:sz w:val="20"/>
          <w:szCs w:val="20"/>
          <w:lang w:val="ro-RO"/>
        </w:rPr>
        <w:t>ţional</w:t>
      </w:r>
      <w:proofErr w:type="spellEnd"/>
      <w:r w:rsidRPr="005D618F">
        <w:rPr>
          <w:rFonts w:ascii="Arial" w:hAnsi="Arial" w:cs="Arial"/>
          <w:sz w:val="20"/>
          <w:szCs w:val="20"/>
          <w:lang w:val="ro-RO"/>
        </w:rPr>
        <w:t xml:space="preserve"> Sectorial pentru Dezvoltarea Resurselor Umane – Regiunea </w:t>
      </w:r>
      <w:r>
        <w:rPr>
          <w:rFonts w:ascii="Arial" w:hAnsi="Arial" w:cs="Arial"/>
          <w:sz w:val="20"/>
          <w:szCs w:val="20"/>
          <w:lang w:val="ro-RO"/>
        </w:rPr>
        <w:t>Sud-Est</w:t>
      </w:r>
      <w:r w:rsidRPr="005D618F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ce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urmează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5D618F">
        <w:rPr>
          <w:rFonts w:ascii="Arial" w:hAnsi="Arial" w:cs="Arial"/>
          <w:sz w:val="20"/>
          <w:szCs w:val="20"/>
        </w:rPr>
        <w:t>desfășurată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în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vederea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închirierii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D72A9">
        <w:rPr>
          <w:rFonts w:ascii="Arial" w:hAnsi="Arial" w:cs="Arial"/>
          <w:sz w:val="20"/>
          <w:szCs w:val="20"/>
        </w:rPr>
        <w:t>spatiu</w:t>
      </w:r>
      <w:proofErr w:type="spellEnd"/>
      <w:r w:rsidR="001D72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2A9">
        <w:rPr>
          <w:rFonts w:ascii="Arial" w:hAnsi="Arial" w:cs="Arial"/>
          <w:sz w:val="20"/>
          <w:szCs w:val="20"/>
        </w:rPr>
        <w:t>birou</w:t>
      </w:r>
      <w:proofErr w:type="spellEnd"/>
      <w:r w:rsidR="001D72A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D618F">
        <w:rPr>
          <w:rFonts w:ascii="Arial" w:hAnsi="Arial" w:cs="Arial"/>
          <w:sz w:val="20"/>
          <w:szCs w:val="20"/>
        </w:rPr>
        <w:t>clădiri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existente</w:t>
      </w:r>
      <w:proofErr w:type="spellEnd"/>
      <w:r w:rsidRPr="005D618F">
        <w:rPr>
          <w:rFonts w:ascii="Arial" w:hAnsi="Arial" w:cs="Arial"/>
          <w:sz w:val="20"/>
          <w:szCs w:val="20"/>
        </w:rPr>
        <w:t>.</w:t>
      </w:r>
    </w:p>
    <w:p w:rsidR="002021F5" w:rsidRPr="00EC5080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A.4.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Dacă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există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neclarități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priveste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Instrucțiunile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pot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solicita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clarificări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suplimentare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A4E7D">
        <w:rPr>
          <w:rFonts w:ascii="Arial" w:hAnsi="Arial" w:cs="Arial"/>
          <w:sz w:val="20"/>
          <w:szCs w:val="20"/>
          <w:lang w:val="fr-FR"/>
        </w:rPr>
        <w:t>maxim</w:t>
      </w:r>
      <w:proofErr w:type="spellEnd"/>
      <w:r w:rsidRPr="00EA4E7D">
        <w:rPr>
          <w:rFonts w:ascii="Arial" w:hAnsi="Arial" w:cs="Arial"/>
          <w:sz w:val="20"/>
          <w:szCs w:val="20"/>
          <w:lang w:val="fr-FR"/>
        </w:rPr>
        <w:t xml:space="preserve"> 5 </w:t>
      </w:r>
      <w:proofErr w:type="spellStart"/>
      <w:r w:rsidRPr="00EA4E7D">
        <w:rPr>
          <w:rFonts w:ascii="Arial" w:hAnsi="Arial" w:cs="Arial"/>
          <w:sz w:val="20"/>
          <w:szCs w:val="20"/>
          <w:lang w:val="fr-FR"/>
        </w:rPr>
        <w:t>zile</w:t>
      </w:r>
      <w:proofErr w:type="spellEnd"/>
      <w:r w:rsidRPr="00EA4E7D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A4E7D">
        <w:rPr>
          <w:rFonts w:ascii="Arial" w:hAnsi="Arial" w:cs="Arial"/>
          <w:sz w:val="20"/>
          <w:szCs w:val="20"/>
          <w:lang w:val="fr-FR"/>
        </w:rPr>
        <w:t>înainte</w:t>
      </w:r>
      <w:proofErr w:type="spellEnd"/>
      <w:r w:rsidRPr="00EA4E7D">
        <w:rPr>
          <w:rFonts w:ascii="Arial" w:hAnsi="Arial" w:cs="Arial"/>
          <w:sz w:val="20"/>
          <w:szCs w:val="20"/>
          <w:lang w:val="fr-FR"/>
        </w:rPr>
        <w:t xml:space="preserve"> de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termenul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limită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depunere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scrisorilor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Cap.B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. Documente care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dovedesc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eligibilitatea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 xml:space="preserve">si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proprietatea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Aceste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documente se vor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prezenta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catre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ofertant</w:t>
      </w:r>
      <w:r>
        <w:rPr>
          <w:rFonts w:ascii="Arial" w:hAnsi="Arial" w:cs="Arial"/>
          <w:b/>
          <w:sz w:val="20"/>
          <w:szCs w:val="20"/>
          <w:lang w:val="fr-FR"/>
        </w:rPr>
        <w:t>ul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selectat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clasat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pe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primul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loc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, dupa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evaluarea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> :</w:t>
      </w:r>
    </w:p>
    <w:p w:rsidR="002021F5" w:rsidRPr="00EC5080" w:rsidRDefault="002021F5" w:rsidP="006763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Pentru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persoane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juridice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>: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Certificat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înregistrare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eliberat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Oficiul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Registrului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Comerțului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lângă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tribunalul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raza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teritorială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unde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sediul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ofertantul</w:t>
      </w:r>
      <w:proofErr w:type="spellEnd"/>
      <w:r w:rsidR="006763F5">
        <w:rPr>
          <w:rFonts w:ascii="Arial" w:hAnsi="Arial" w:cs="Arial"/>
          <w:sz w:val="20"/>
          <w:szCs w:val="20"/>
          <w:lang w:val="fr-FR"/>
        </w:rPr>
        <w:t xml:space="preserve">, in copie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menţiunea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„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conform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originalul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>”</w:t>
      </w:r>
    </w:p>
    <w:p w:rsidR="002021F5" w:rsidRPr="00587434" w:rsidRDefault="002021F5" w:rsidP="002021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587434">
        <w:rPr>
          <w:rFonts w:ascii="Arial" w:hAnsi="Arial" w:cs="Arial"/>
          <w:b/>
          <w:sz w:val="20"/>
          <w:szCs w:val="20"/>
          <w:lang w:val="fr-FR"/>
        </w:rPr>
        <w:lastRenderedPageBreak/>
        <w:t xml:space="preserve">Pentru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persoane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fizice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>:</w:t>
      </w:r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prezentarea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cărții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identitate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copie,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condiția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ca la data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desfășurării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procedurii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achiziție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solicitării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aibă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587434">
        <w:rPr>
          <w:rFonts w:ascii="Arial" w:hAnsi="Arial" w:cs="Arial"/>
          <w:sz w:val="20"/>
          <w:szCs w:val="20"/>
          <w:lang w:val="fr-FR"/>
        </w:rPr>
        <w:t>sa</w:t>
      </w:r>
      <w:proofErr w:type="gram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originalul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termen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valabilitate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221295" w:rsidRDefault="002021F5" w:rsidP="002021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1295">
        <w:rPr>
          <w:rFonts w:ascii="Arial" w:hAnsi="Arial" w:cs="Arial"/>
          <w:b/>
          <w:sz w:val="20"/>
          <w:szCs w:val="20"/>
        </w:rPr>
        <w:t>Documente care dovedesc proprietatea</w:t>
      </w:r>
      <w:r>
        <w:rPr>
          <w:rFonts w:ascii="Arial" w:hAnsi="Arial" w:cs="Arial"/>
          <w:b/>
          <w:sz w:val="20"/>
          <w:szCs w:val="20"/>
        </w:rPr>
        <w:t>;</w:t>
      </w:r>
    </w:p>
    <w:p w:rsidR="002021F5" w:rsidRPr="00EC5080" w:rsidRDefault="006763F5" w:rsidP="002021F5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Document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care sa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rezulte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dreptul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proprietate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folosinta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/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inchiriere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spatiului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oferit</w:t>
      </w:r>
      <w:proofErr w:type="spellEnd"/>
      <w:r w:rsidR="002021F5" w:rsidRPr="00EC5080">
        <w:rPr>
          <w:rFonts w:ascii="Arial" w:hAnsi="Arial" w:cs="Arial"/>
          <w:sz w:val="20"/>
          <w:szCs w:val="20"/>
          <w:lang w:val="fr-FR"/>
        </w:rPr>
        <w:t xml:space="preserve">; </w:t>
      </w:r>
    </w:p>
    <w:p w:rsidR="003F2B7B" w:rsidRPr="006763F5" w:rsidRDefault="003F2B7B" w:rsidP="003F2B7B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documente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din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care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rezulte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suprafața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utilă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spațiului</w:t>
      </w:r>
      <w:proofErr w:type="spellEnd"/>
      <w:r w:rsidR="006763F5"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="006763F5"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inchiriat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sau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extras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din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documentația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tehnică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cadastru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întocmită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persoana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autorizată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conform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legii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în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copie</w:t>
      </w:r>
      <w:r w:rsidR="006763F5"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,</w:t>
      </w:r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menţiunea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„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conform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originalul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”;</w:t>
      </w:r>
    </w:p>
    <w:p w:rsidR="003F2B7B" w:rsidRPr="006763F5" w:rsidRDefault="003F2B7B" w:rsidP="003F2B7B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declarație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propria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răspundere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proprietarului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sau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titularului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dreptului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folosinta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imobilul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/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spațiul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ce va face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obiectul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închirierii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nu este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urmărit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si nu se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află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rolul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unei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instanțe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judecată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.</w:t>
      </w:r>
    </w:p>
    <w:p w:rsidR="002021F5" w:rsidRPr="00D54007" w:rsidRDefault="002021F5" w:rsidP="002021F5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D54007">
        <w:rPr>
          <w:rFonts w:ascii="Arial" w:eastAsia="Calibri" w:hAnsi="Arial" w:cs="Arial"/>
          <w:sz w:val="20"/>
          <w:szCs w:val="20"/>
          <w:lang w:val="ro-RO"/>
        </w:rPr>
        <w:t xml:space="preserve">În situația în care asupra imobilului ofertat este intabulat un drept de ipotecă către o </w:t>
      </w:r>
      <w:proofErr w:type="spellStart"/>
      <w:r w:rsidRPr="00D54007">
        <w:rPr>
          <w:rFonts w:ascii="Arial" w:eastAsia="Calibri" w:hAnsi="Arial" w:cs="Arial"/>
          <w:sz w:val="20"/>
          <w:szCs w:val="20"/>
          <w:lang w:val="ro-RO"/>
        </w:rPr>
        <w:t>instituţie</w:t>
      </w:r>
      <w:proofErr w:type="spellEnd"/>
      <w:r w:rsidRPr="00D54007">
        <w:rPr>
          <w:rFonts w:ascii="Arial" w:eastAsia="Calibri" w:hAnsi="Arial" w:cs="Arial"/>
          <w:sz w:val="20"/>
          <w:szCs w:val="20"/>
          <w:lang w:val="ro-RO"/>
        </w:rPr>
        <w:t xml:space="preserve"> financiar-bancară,  ofertantul  va prezenta  în cadrul  ofertei  sale  un  angajament  din  partea acesteia cu privire la </w:t>
      </w:r>
      <w:r w:rsidR="006763F5">
        <w:rPr>
          <w:rFonts w:ascii="Arial" w:eastAsia="Calibri" w:hAnsi="Arial" w:cs="Arial"/>
          <w:sz w:val="20"/>
          <w:szCs w:val="20"/>
          <w:lang w:val="ro-RO"/>
        </w:rPr>
        <w:t xml:space="preserve">dreptul de a </w:t>
      </w:r>
      <w:r w:rsidRPr="00D54007">
        <w:rPr>
          <w:rFonts w:ascii="Arial" w:eastAsia="Calibri" w:hAnsi="Arial" w:cs="Arial"/>
          <w:sz w:val="20"/>
          <w:szCs w:val="20"/>
          <w:lang w:val="ro-RO"/>
        </w:rPr>
        <w:t>închiri</w:t>
      </w:r>
      <w:r w:rsidR="006763F5">
        <w:rPr>
          <w:rFonts w:ascii="Arial" w:eastAsia="Calibri" w:hAnsi="Arial" w:cs="Arial"/>
          <w:sz w:val="20"/>
          <w:szCs w:val="20"/>
          <w:lang w:val="ro-RO"/>
        </w:rPr>
        <w:t>a</w:t>
      </w:r>
      <w:r w:rsidRPr="00D54007">
        <w:rPr>
          <w:rFonts w:ascii="Arial" w:eastAsia="Calibri" w:hAnsi="Arial" w:cs="Arial"/>
          <w:sz w:val="20"/>
          <w:szCs w:val="20"/>
          <w:lang w:val="ro-RO"/>
        </w:rPr>
        <w:t xml:space="preserve"> în favoarea </w:t>
      </w:r>
      <w:r w:rsidR="006763F5">
        <w:rPr>
          <w:rFonts w:ascii="Arial" w:eastAsia="Calibri" w:hAnsi="Arial" w:cs="Arial"/>
          <w:sz w:val="20"/>
          <w:szCs w:val="20"/>
          <w:lang w:val="ro-RO"/>
        </w:rPr>
        <w:t>O</w:t>
      </w:r>
      <w:r>
        <w:rPr>
          <w:rFonts w:ascii="Arial" w:eastAsia="Calibri" w:hAnsi="Arial" w:cs="Arial"/>
          <w:sz w:val="20"/>
          <w:szCs w:val="20"/>
          <w:lang w:val="ro-RO"/>
        </w:rPr>
        <w:t xml:space="preserve">rganismului </w:t>
      </w:r>
      <w:r w:rsidR="006763F5">
        <w:rPr>
          <w:rFonts w:ascii="Arial" w:eastAsia="Calibri" w:hAnsi="Arial" w:cs="Arial"/>
          <w:sz w:val="20"/>
          <w:szCs w:val="20"/>
          <w:lang w:val="ro-RO"/>
        </w:rPr>
        <w:t>I</w:t>
      </w:r>
      <w:r>
        <w:rPr>
          <w:rFonts w:ascii="Arial" w:eastAsia="Calibri" w:hAnsi="Arial" w:cs="Arial"/>
          <w:sz w:val="20"/>
          <w:szCs w:val="20"/>
          <w:lang w:val="ro-RO"/>
        </w:rPr>
        <w:t>ntermediar</w:t>
      </w:r>
      <w:r w:rsidRPr="00D54007">
        <w:rPr>
          <w:rFonts w:ascii="Arial" w:eastAsia="Calibri" w:hAnsi="Arial" w:cs="Arial"/>
          <w:sz w:val="20"/>
          <w:szCs w:val="20"/>
          <w:lang w:val="ro-RO"/>
        </w:rPr>
        <w:t>.</w:t>
      </w:r>
    </w:p>
    <w:p w:rsidR="002021F5" w:rsidRPr="00D54007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Cap. D. -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Prezentare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scrisoare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intenţie</w:t>
      </w:r>
      <w:proofErr w:type="spellEnd"/>
      <w:proofErr w:type="gram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Scrisoarea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depune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adresa:localitate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Br</w:t>
      </w:r>
      <w:r>
        <w:rPr>
          <w:rFonts w:ascii="Arial" w:hAnsi="Arial" w:cs="Arial"/>
          <w:sz w:val="20"/>
          <w:szCs w:val="20"/>
          <w:lang w:val="ro-RO"/>
        </w:rPr>
        <w:t>ăila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Str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Industriei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nr. 17</w:t>
      </w:r>
      <w:r w:rsidR="006763F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fr-FR"/>
        </w:rPr>
        <w:t>va</w:t>
      </w:r>
      <w:proofErr w:type="gramEnd"/>
      <w:r>
        <w:rPr>
          <w:rFonts w:ascii="Arial" w:hAnsi="Arial" w:cs="Arial"/>
          <w:sz w:val="20"/>
          <w:szCs w:val="20"/>
          <w:lang w:val="fr-FR"/>
        </w:rPr>
        <w:t xml:space="preserve"> fi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tran</w:t>
      </w:r>
      <w:r>
        <w:rPr>
          <w:rFonts w:ascii="Arial" w:hAnsi="Arial" w:cs="Arial"/>
          <w:sz w:val="20"/>
          <w:szCs w:val="20"/>
          <w:lang w:val="fr-FR"/>
        </w:rPr>
        <w:t>s</w:t>
      </w:r>
      <w:r w:rsidRPr="00EC5080">
        <w:rPr>
          <w:rFonts w:ascii="Arial" w:hAnsi="Arial" w:cs="Arial"/>
          <w:sz w:val="20"/>
          <w:szCs w:val="20"/>
          <w:lang w:val="fr-FR"/>
        </w:rPr>
        <w:t>misă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e-mail: office</w:t>
      </w:r>
      <w:r w:rsidRPr="00EC5080">
        <w:rPr>
          <w:rFonts w:ascii="Arial" w:hAnsi="Arial" w:cs="Arial"/>
          <w:sz w:val="20"/>
          <w:szCs w:val="20"/>
          <w:lang w:val="fr-FR"/>
        </w:rPr>
        <w:t>@</w:t>
      </w:r>
      <w:r>
        <w:rPr>
          <w:rFonts w:ascii="Arial" w:hAnsi="Arial" w:cs="Arial"/>
          <w:sz w:val="20"/>
          <w:szCs w:val="20"/>
          <w:lang w:val="fr-FR"/>
        </w:rPr>
        <w:t>fsesudest.ro</w:t>
      </w:r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587434">
        <w:rPr>
          <w:rFonts w:ascii="Arial" w:hAnsi="Arial" w:cs="Arial"/>
          <w:sz w:val="20"/>
          <w:szCs w:val="20"/>
          <w:lang w:val="fr-FR"/>
        </w:rPr>
        <w:t xml:space="preserve">Data limita pentru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depunerea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scrisorilor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>:</w:t>
      </w:r>
      <w:r w:rsidR="001D72A9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="001D72A9">
        <w:rPr>
          <w:rFonts w:ascii="Arial" w:hAnsi="Arial" w:cs="Arial"/>
          <w:sz w:val="20"/>
          <w:szCs w:val="20"/>
          <w:lang w:val="fr-FR"/>
        </w:rPr>
        <w:t>05.10.2018</w:t>
      </w:r>
      <w:bookmarkStart w:id="0" w:name="_GoBack"/>
      <w:bookmarkEnd w:id="0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r w:rsidR="00665569" w:rsidRPr="00665569">
        <w:rPr>
          <w:rFonts w:ascii="Arial" w:hAnsi="Arial" w:cs="Arial"/>
          <w:b/>
          <w:sz w:val="20"/>
          <w:szCs w:val="20"/>
          <w:lang w:val="fr-FR"/>
        </w:rPr>
        <w:t>,</w:t>
      </w:r>
      <w:proofErr w:type="gramEnd"/>
      <w:r w:rsidR="00665569" w:rsidRPr="00665569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665569" w:rsidRPr="00665569">
        <w:rPr>
          <w:rFonts w:ascii="Arial" w:hAnsi="Arial" w:cs="Arial"/>
          <w:b/>
          <w:sz w:val="20"/>
          <w:szCs w:val="20"/>
          <w:lang w:val="fr-FR"/>
        </w:rPr>
        <w:t>ora</w:t>
      </w:r>
      <w:proofErr w:type="spellEnd"/>
      <w:r w:rsidR="00665569" w:rsidRPr="00665569">
        <w:rPr>
          <w:rFonts w:ascii="Arial" w:hAnsi="Arial" w:cs="Arial"/>
          <w:b/>
          <w:sz w:val="20"/>
          <w:szCs w:val="20"/>
          <w:lang w:val="fr-FR"/>
        </w:rPr>
        <w:t xml:space="preserve"> 12</w:t>
      </w:r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Scrisoarea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 va fi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semnată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si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ștampilată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ofertant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persoanelor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juridice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semnată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persoanelor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fizice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4E1B36" w:rsidRDefault="002021F5" w:rsidP="002021F5">
      <w:pP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4E1B36">
        <w:rPr>
          <w:rFonts w:ascii="Arial" w:hAnsi="Arial" w:cs="Arial"/>
          <w:b/>
          <w:sz w:val="20"/>
          <w:szCs w:val="20"/>
          <w:lang w:val="fr-FR"/>
        </w:rPr>
        <w:t xml:space="preserve">Cap. E.  </w:t>
      </w:r>
      <w:proofErr w:type="spellStart"/>
      <w:r w:rsidRPr="004E1B36">
        <w:rPr>
          <w:rFonts w:ascii="Arial" w:hAnsi="Arial" w:cs="Arial"/>
          <w:b/>
          <w:sz w:val="20"/>
          <w:szCs w:val="20"/>
          <w:lang w:val="fr-FR"/>
        </w:rPr>
        <w:t>Evaluarea</w:t>
      </w:r>
      <w:proofErr w:type="spellEnd"/>
      <w:r w:rsidRPr="004E1B36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</w:p>
    <w:p w:rsidR="002021F5" w:rsidRPr="004E1B36" w:rsidRDefault="002021F5" w:rsidP="002021F5">
      <w:pPr>
        <w:spacing w:line="360" w:lineRule="auto"/>
        <w:ind w:right="-138" w:firstLine="720"/>
        <w:jc w:val="both"/>
        <w:rPr>
          <w:rFonts w:ascii="Arial" w:hAnsi="Arial" w:cs="Arial"/>
          <w:sz w:val="20"/>
          <w:szCs w:val="20"/>
          <w:lang w:val="fr-FR"/>
        </w:rPr>
      </w:pPr>
    </w:p>
    <w:p w:rsidR="002021F5" w:rsidRPr="004E1B36" w:rsidRDefault="002021F5" w:rsidP="002021F5">
      <w:pPr>
        <w:spacing w:line="360" w:lineRule="auto"/>
        <w:ind w:right="-138"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Evaluarea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realizează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încheierea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vizionării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spaţiilor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aplicarea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criteriului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preţul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cel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mai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scăzut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conditiile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respectării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întocmai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condițiilor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minime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stabilite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right="-138"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Această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desfășura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cum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:</w:t>
      </w:r>
    </w:p>
    <w:p w:rsidR="002021F5" w:rsidRDefault="002021F5" w:rsidP="000E1CAD">
      <w:pPr>
        <w:spacing w:line="360" w:lineRule="auto"/>
        <w:ind w:right="-138" w:firstLine="36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>•</w:t>
      </w:r>
      <w:r w:rsidRPr="00EC508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evaluării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stabilirea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castigătoare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vor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selecta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corespund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prevăzute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urmând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acestea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verificate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vederea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conformității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vizionarea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pStyle w:val="Listparagraf"/>
        <w:spacing w:line="360" w:lineRule="auto"/>
        <w:ind w:left="426" w:right="-138"/>
        <w:jc w:val="both"/>
        <w:rPr>
          <w:rFonts w:ascii="Arial" w:hAnsi="Arial" w:cs="Arial"/>
          <w:sz w:val="20"/>
          <w:szCs w:val="20"/>
          <w:lang w:val="fr-FR"/>
        </w:rPr>
      </w:pPr>
    </w:p>
    <w:p w:rsidR="002021F5" w:rsidRPr="009D6CA5" w:rsidRDefault="002021F5" w:rsidP="002021F5">
      <w:pPr>
        <w:pStyle w:val="Listparagraf"/>
        <w:numPr>
          <w:ilvl w:val="0"/>
          <w:numId w:val="12"/>
        </w:numPr>
        <w:spacing w:after="160" w:line="360" w:lineRule="auto"/>
        <w:ind w:left="0" w:firstLine="360"/>
        <w:jc w:val="both"/>
        <w:rPr>
          <w:rFonts w:ascii="Arial" w:hAnsi="Arial" w:cs="Arial"/>
          <w:sz w:val="20"/>
          <w:szCs w:val="20"/>
          <w:lang w:val="fr-FR" w:eastAsia="en-US"/>
        </w:rPr>
      </w:pPr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Se vor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inștiința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ofertanții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privind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data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ora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la care se va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efectua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vizionarea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imobilului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>.</w:t>
      </w:r>
    </w:p>
    <w:p w:rsidR="002021F5" w:rsidRPr="0086454B" w:rsidRDefault="002021F5" w:rsidP="002021F5">
      <w:pPr>
        <w:pStyle w:val="Listparagraf"/>
        <w:numPr>
          <w:ilvl w:val="1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 w:eastAsia="en-US"/>
        </w:rPr>
      </w:pP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Verificarea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conformității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spațiilor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se va face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către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persoanele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desemnate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către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autoritatea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contractantă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prin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vizitarea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spațiilor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lucru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aceaștia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procedand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fotografierea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spatiilor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ce fac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obiectul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închirierii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Fotografiile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rezultate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vor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ramâne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dosarul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achiziției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publice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 parte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componentă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. </w:t>
      </w:r>
      <w:r>
        <w:rPr>
          <w:rFonts w:ascii="Arial" w:hAnsi="Arial" w:cs="Arial"/>
          <w:sz w:val="20"/>
          <w:szCs w:val="20"/>
          <w:lang w:val="fr-FR" w:eastAsia="en-US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cazul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in care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ofertantul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nu accepta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fotografierea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spatiului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0E1CAD">
        <w:rPr>
          <w:rFonts w:ascii="Arial" w:hAnsi="Arial" w:cs="Arial"/>
          <w:sz w:val="20"/>
          <w:szCs w:val="20"/>
          <w:lang w:val="fr-FR" w:eastAsia="en-US"/>
        </w:rPr>
        <w:t xml:space="preserve">se va </w:t>
      </w:r>
      <w:proofErr w:type="spellStart"/>
      <w:r w:rsidR="000E1CAD">
        <w:rPr>
          <w:rFonts w:ascii="Arial" w:hAnsi="Arial" w:cs="Arial"/>
          <w:sz w:val="20"/>
          <w:szCs w:val="20"/>
          <w:lang w:val="fr-FR" w:eastAsia="en-US"/>
        </w:rPr>
        <w:t>consemna</w:t>
      </w:r>
      <w:proofErr w:type="spellEnd"/>
      <w:r w:rsidR="000E1CAD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="000E1CAD">
        <w:rPr>
          <w:rFonts w:ascii="Arial" w:hAnsi="Arial" w:cs="Arial"/>
          <w:sz w:val="20"/>
          <w:szCs w:val="20"/>
          <w:lang w:val="fr-FR" w:eastAsia="en-US"/>
        </w:rPr>
        <w:t>motivul</w:t>
      </w:r>
      <w:proofErr w:type="spellEnd"/>
      <w:r w:rsidR="000E1CAD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="000E1CAD">
        <w:rPr>
          <w:rFonts w:ascii="Arial" w:hAnsi="Arial" w:cs="Arial"/>
          <w:sz w:val="20"/>
          <w:szCs w:val="20"/>
          <w:lang w:val="fr-FR" w:eastAsia="en-US"/>
        </w:rPr>
        <w:t>refuzului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>.</w:t>
      </w:r>
    </w:p>
    <w:p w:rsidR="002021F5" w:rsidRPr="0086454B" w:rsidRDefault="002021F5" w:rsidP="002021F5">
      <w:pPr>
        <w:pStyle w:val="Listparagraf"/>
        <w:numPr>
          <w:ilvl w:val="1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Vizitarea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locațiilor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selectate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se va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finaliza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prin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încheierea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unui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proces-verbal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între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reprezentanții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Organismului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Intermediar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Regional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POSDRU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Regiunea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1C3AA7">
        <w:rPr>
          <w:rFonts w:ascii="Arial" w:hAnsi="Arial" w:cs="Arial"/>
          <w:sz w:val="20"/>
          <w:szCs w:val="20"/>
          <w:lang w:val="fr-FR" w:eastAsia="en-US"/>
        </w:rPr>
        <w:t xml:space="preserve">Sud-Est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reprezentantul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proprietarului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>/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deținătorului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spațiu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care 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oferit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spațiul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inchiriere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proces-verbal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care va</w:t>
      </w:r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cuprinde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mod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obligatoriu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solicitat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Semnarea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procesului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-verbal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reprezentantul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86454B">
        <w:rPr>
          <w:rFonts w:ascii="Arial" w:hAnsi="Arial" w:cs="Arial"/>
          <w:sz w:val="20"/>
          <w:szCs w:val="20"/>
          <w:lang w:val="fr-FR"/>
        </w:rPr>
        <w:t>ce</w:t>
      </w:r>
      <w:proofErr w:type="gram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fi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închiriat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reprezintă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acordul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scris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explicit,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privire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lastRenderedPageBreak/>
        <w:t>oferta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preț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-verbal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vizionare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regaseste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anexa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acestor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instructiuni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pStyle w:val="Listparagraf"/>
        <w:numPr>
          <w:ilvl w:val="0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Ofertanții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căror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nu este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eligibilă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vor fi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înștiințați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acestui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fapt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motivare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2021F5" w:rsidRPr="00587434" w:rsidRDefault="002021F5" w:rsidP="002021F5">
      <w:pPr>
        <w:pStyle w:val="Listparagraf"/>
        <w:numPr>
          <w:ilvl w:val="0"/>
          <w:numId w:val="12"/>
        </w:numPr>
        <w:spacing w:after="160" w:line="360" w:lineRule="auto"/>
        <w:ind w:left="0"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vizionarea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calificate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verificarea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îndeplinirii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cerintelor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cuprin</w:t>
      </w:r>
      <w:r>
        <w:rPr>
          <w:rFonts w:ascii="Arial" w:hAnsi="Arial" w:cs="Arial"/>
          <w:sz w:val="20"/>
          <w:szCs w:val="20"/>
          <w:lang w:val="fr-FR"/>
        </w:rPr>
        <w:t>se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comisia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întocmi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analiza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punctelor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tari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slabe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pentru fiecare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vizionată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; </w:t>
      </w:r>
    </w:p>
    <w:p w:rsidR="002021F5" w:rsidRPr="00EC5080" w:rsidRDefault="002021F5" w:rsidP="002021F5">
      <w:pPr>
        <w:spacing w:line="360" w:lineRule="auto"/>
        <w:ind w:firstLine="360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Criteriul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aplicat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pentru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atribuirea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achiziție</w:t>
      </w:r>
      <w:proofErr w:type="spellEnd"/>
      <w:proofErr w:type="gram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publică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>: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cel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mai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scăzut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ofertat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închirierea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un</w:t>
      </w:r>
      <w:r w:rsidR="00D52702">
        <w:rPr>
          <w:rFonts w:ascii="Arial" w:hAnsi="Arial" w:cs="Arial"/>
          <w:sz w:val="20"/>
          <w:szCs w:val="20"/>
          <w:lang w:val="fr-FR"/>
        </w:rPr>
        <w:t>e</w:t>
      </w:r>
      <w:r w:rsidRPr="00E400E0">
        <w:rPr>
          <w:rFonts w:ascii="Arial" w:hAnsi="Arial" w:cs="Arial"/>
          <w:sz w:val="20"/>
          <w:szCs w:val="20"/>
          <w:lang w:val="fr-FR"/>
        </w:rPr>
        <w:t>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i</w:t>
      </w:r>
      <w:r w:rsidR="00D52702">
        <w:rPr>
          <w:rFonts w:ascii="Arial" w:hAnsi="Arial" w:cs="Arial"/>
          <w:sz w:val="20"/>
          <w:szCs w:val="20"/>
          <w:lang w:val="fr-FR"/>
        </w:rPr>
        <w:t>ncaperi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destinația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="00D52702">
        <w:rPr>
          <w:rFonts w:ascii="Arial" w:hAnsi="Arial" w:cs="Arial"/>
          <w:sz w:val="20"/>
          <w:szCs w:val="20"/>
          <w:lang w:val="fr-FR"/>
        </w:rPr>
        <w:t>birou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desfăşurarea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activităţii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 </w:t>
      </w:r>
      <w:r w:rsidR="00D52702">
        <w:rPr>
          <w:rFonts w:ascii="Arial" w:hAnsi="Arial" w:cs="Arial"/>
          <w:sz w:val="20"/>
          <w:szCs w:val="20"/>
          <w:lang w:val="fr-FR"/>
        </w:rPr>
        <w:t xml:space="preserve">BJ Tulcea a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Organismului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Intermediar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Programul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Operaţional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Sectorial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Resurselor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Uman</w:t>
      </w:r>
      <w:r>
        <w:rPr>
          <w:rFonts w:ascii="Arial" w:hAnsi="Arial" w:cs="Arial"/>
          <w:sz w:val="20"/>
          <w:szCs w:val="20"/>
          <w:lang w:val="fr-FR"/>
        </w:rPr>
        <w:t>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Regiunea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1C3AA7">
        <w:rPr>
          <w:rFonts w:ascii="Arial" w:hAnsi="Arial" w:cs="Arial"/>
          <w:sz w:val="20"/>
          <w:szCs w:val="20"/>
          <w:lang w:val="fr-FR"/>
        </w:rPr>
        <w:t>Sud-Est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respectarea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specificațiilor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A327FA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b/>
          <w:sz w:val="20"/>
          <w:szCs w:val="20"/>
        </w:rPr>
        <w:t>procesul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A327FA">
        <w:rPr>
          <w:rFonts w:ascii="Arial" w:hAnsi="Arial" w:cs="Arial"/>
          <w:b/>
          <w:sz w:val="20"/>
          <w:szCs w:val="20"/>
        </w:rPr>
        <w:t>evaluare</w:t>
      </w:r>
      <w:proofErr w:type="spellEnd"/>
      <w:r w:rsidRPr="00A327F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b/>
          <w:sz w:val="20"/>
          <w:szCs w:val="20"/>
        </w:rPr>
        <w:t>vor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avea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</w:rPr>
        <w:t>vedere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urmatoarele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aspecte</w:t>
      </w:r>
      <w:proofErr w:type="spellEnd"/>
      <w:r w:rsidRPr="00A327FA">
        <w:rPr>
          <w:rFonts w:ascii="Arial" w:hAnsi="Arial" w:cs="Arial"/>
          <w:b/>
          <w:sz w:val="20"/>
          <w:szCs w:val="20"/>
        </w:rPr>
        <w:t>: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a.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Caracteristici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generale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privește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existența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utilităților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posibili</w:t>
      </w:r>
      <w:r>
        <w:rPr>
          <w:rFonts w:ascii="Arial" w:hAnsi="Arial" w:cs="Arial"/>
          <w:sz w:val="20"/>
          <w:szCs w:val="20"/>
          <w:lang w:val="fr-FR"/>
        </w:rPr>
        <w:t>tăți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transport,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parcare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auto, </w:t>
      </w:r>
      <w:r w:rsidRPr="00EC5080">
        <w:rPr>
          <w:rFonts w:ascii="Arial" w:hAnsi="Arial" w:cs="Arial"/>
          <w:sz w:val="20"/>
          <w:szCs w:val="20"/>
          <w:lang w:val="fr-FR"/>
        </w:rPr>
        <w:t>etc.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b.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Caracteristici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–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răspunde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privește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necesitățile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autorității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contractante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c.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Disponibilitatea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ofertantului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de a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îndeplini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cerințele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specifice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care la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prezentării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ofertei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ele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nu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există</w:t>
      </w:r>
      <w:proofErr w:type="spellEnd"/>
    </w:p>
    <w:p w:rsidR="002021F5" w:rsidRPr="00727A6F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7A6F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727A6F">
        <w:rPr>
          <w:rFonts w:ascii="Arial" w:hAnsi="Arial" w:cs="Arial"/>
          <w:sz w:val="20"/>
          <w:szCs w:val="20"/>
        </w:rPr>
        <w:t>Valoarea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totală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27A6F">
        <w:rPr>
          <w:rFonts w:ascii="Arial" w:hAnsi="Arial" w:cs="Arial"/>
          <w:sz w:val="20"/>
          <w:szCs w:val="20"/>
        </w:rPr>
        <w:t>a</w:t>
      </w:r>
      <w:proofErr w:type="gram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ofertei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în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727A6F">
        <w:rPr>
          <w:rFonts w:ascii="Arial" w:hAnsi="Arial" w:cs="Arial"/>
          <w:sz w:val="20"/>
          <w:szCs w:val="20"/>
        </w:rPr>
        <w:t>fără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TVA.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e.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Disponibilitate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negociere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vizionării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spaţiului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Comisia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întocmi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verbal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conține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toate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datele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legate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parcurgerea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procedurii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stabili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clasamentul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descrescător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punct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vedere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prețurilor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prezentate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declarate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admise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calificate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comunica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participanți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rezultatul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evaluării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r w:rsidRPr="00665569">
        <w:rPr>
          <w:rFonts w:ascii="Arial" w:hAnsi="Arial" w:cs="Arial"/>
          <w:sz w:val="20"/>
          <w:szCs w:val="20"/>
          <w:lang w:val="fr-FR"/>
        </w:rPr>
        <w:t xml:space="preserve">nu mai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târziu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de 3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zile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lucrătoare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de la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emiterea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procesului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verbal de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Transmiterea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comunicărilor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efectua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poștă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confirmare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primire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fax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mijloace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electronice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Cap. F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Prețul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es</w:t>
      </w:r>
      <w:r>
        <w:rPr>
          <w:rFonts w:ascii="Arial" w:hAnsi="Arial" w:cs="Arial"/>
          <w:sz w:val="20"/>
          <w:szCs w:val="20"/>
          <w:lang w:val="fr-FR"/>
        </w:rPr>
        <w:t xml:space="preserve">te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ferm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perioada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contractată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exprimat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euro,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plata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efectuându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lei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cursul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valutar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al BNR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data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emiterii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facturii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Cap. G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Încheierea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închiriere</w:t>
      </w:r>
      <w:proofErr w:type="spellEnd"/>
      <w:proofErr w:type="gram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încheia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>a</w:t>
      </w:r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persoana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fizică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juridică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cărei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finală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fost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acceptată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vor fi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prevăzute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toate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obligațiile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părților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privire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executarea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acestuia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precum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modalitatea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rezolvare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eventualelor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litigii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încheie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proces-verbal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predare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primire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constituie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anexă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verbal se vor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înregistra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încă</w:t>
      </w:r>
      <w:r>
        <w:rPr>
          <w:rFonts w:ascii="Arial" w:hAnsi="Arial" w:cs="Arial"/>
          <w:sz w:val="20"/>
          <w:szCs w:val="20"/>
          <w:lang w:val="fr-FR"/>
        </w:rPr>
        <w:t>peri</w:t>
      </w:r>
      <w:r w:rsidR="00D52702">
        <w:rPr>
          <w:rFonts w:ascii="Arial" w:hAnsi="Arial" w:cs="Arial"/>
          <w:sz w:val="20"/>
          <w:szCs w:val="20"/>
          <w:lang w:val="fr-FR"/>
        </w:rPr>
        <w:t>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precum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dotarea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acesteia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D52702" w:rsidRDefault="00D52702" w:rsidP="00D52702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:rsidR="009C4850" w:rsidRDefault="009C4850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9C4850" w:rsidRDefault="009C4850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9C4850" w:rsidRDefault="009C4850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11150F" w:rsidRDefault="0011150F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11150F" w:rsidRDefault="0011150F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2021F5" w:rsidRDefault="002021F5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lastRenderedPageBreak/>
        <w:t>Anexa</w:t>
      </w:r>
      <w:proofErr w:type="spellEnd"/>
      <w:r>
        <w:rPr>
          <w:rFonts w:ascii="Arial" w:hAnsi="Arial" w:cs="Arial"/>
          <w:sz w:val="20"/>
          <w:szCs w:val="20"/>
          <w:lang w:val="fr-FR"/>
        </w:rPr>
        <w:t>,</w:t>
      </w:r>
    </w:p>
    <w:p w:rsidR="002021F5" w:rsidRPr="00794639" w:rsidRDefault="002021F5" w:rsidP="002021F5">
      <w:pPr>
        <w:pStyle w:val="Bodytext20"/>
        <w:shd w:val="clear" w:color="auto" w:fill="auto"/>
        <w:spacing w:before="0" w:after="495" w:line="276" w:lineRule="auto"/>
        <w:ind w:firstLine="0"/>
        <w:rPr>
          <w:rFonts w:ascii="Arial Narrow" w:hAnsi="Arial Narrow" w:cs="Times New Roman"/>
          <w:sz w:val="24"/>
          <w:szCs w:val="24"/>
          <w:lang w:val="fr-FR"/>
        </w:rPr>
      </w:pPr>
      <w:r w:rsidRPr="00794639">
        <w:rPr>
          <w:rFonts w:ascii="Arial Narrow" w:hAnsi="Arial Narrow" w:cs="Times New Roman"/>
          <w:sz w:val="24"/>
          <w:szCs w:val="24"/>
          <w:lang w:val="fr-FR"/>
        </w:rPr>
        <w:t>PROCES - VERBAL</w:t>
      </w:r>
    </w:p>
    <w:p w:rsidR="002021F5" w:rsidRPr="00A23F1A" w:rsidRDefault="002021F5" w:rsidP="002021F5">
      <w:pPr>
        <w:pStyle w:val="Bodytext20"/>
        <w:shd w:val="clear" w:color="auto" w:fill="auto"/>
        <w:tabs>
          <w:tab w:val="left" w:leader="dot" w:pos="4484"/>
          <w:tab w:val="left" w:leader="dot" w:pos="5253"/>
          <w:tab w:val="left" w:leader="dot" w:pos="5964"/>
        </w:tabs>
        <w:spacing w:before="0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794639">
        <w:rPr>
          <w:rFonts w:ascii="Arial Narrow" w:hAnsi="Arial Narrow" w:cs="Times New Roman"/>
          <w:sz w:val="24"/>
          <w:szCs w:val="24"/>
          <w:lang w:val="fr-FR"/>
        </w:rPr>
        <w:t xml:space="preserve">             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Încheiat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astăzi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gramStart"/>
      <w:r w:rsidR="008C3002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…………………………………………………..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>,</w:t>
      </w:r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ca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urmare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vizitării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spațiului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închiriat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, de la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adresa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: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Str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ab/>
        <w:t xml:space="preserve">……………….. </w:t>
      </w:r>
      <w:proofErr w:type="gramStart"/>
      <w:r w:rsidRPr="00D23FCA">
        <w:rPr>
          <w:rFonts w:ascii="Arial Narrow" w:hAnsi="Arial Narrow" w:cs="Times New Roman"/>
          <w:sz w:val="24"/>
          <w:szCs w:val="24"/>
          <w:lang w:val="fr-FR"/>
        </w:rPr>
        <w:t>nr</w:t>
      </w:r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>. ……..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ab/>
        <w:t xml:space="preserve">,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Bl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. ………  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Sc. …,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Ap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. …, ………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telefon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:..........................</w:t>
      </w:r>
      <w:proofErr w:type="gramStart"/>
      <w:r w:rsidRPr="00A23F1A">
        <w:rPr>
          <w:rFonts w:ascii="Arial Narrow" w:hAnsi="Arial Narrow" w:cs="Times New Roman"/>
          <w:sz w:val="24"/>
          <w:szCs w:val="24"/>
          <w:lang w:val="fr-FR"/>
        </w:rPr>
        <w:t>fax.: …………………,</w:t>
      </w:r>
      <w:proofErr w:type="gram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între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Organismul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Intermediar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Regional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POSDRU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Regiunea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="001C3AA7">
        <w:rPr>
          <w:rFonts w:ascii="Arial Narrow" w:hAnsi="Arial Narrow" w:cs="Times New Roman"/>
          <w:sz w:val="24"/>
          <w:szCs w:val="24"/>
          <w:lang w:val="fr-FR"/>
        </w:rPr>
        <w:t>Sud-Est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calitate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posibil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Locatar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si </w:t>
      </w:r>
      <w:r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firmă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*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>/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persoana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fizica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calitate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posibil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Locator.</w:t>
      </w:r>
    </w:p>
    <w:p w:rsidR="002021F5" w:rsidRPr="00B72F62" w:rsidRDefault="002021F5" w:rsidP="002021F5">
      <w:pPr>
        <w:pStyle w:val="Bodytext20"/>
        <w:shd w:val="clear" w:color="auto" w:fill="auto"/>
        <w:spacing w:before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B72F62">
        <w:rPr>
          <w:rFonts w:ascii="Arial Narrow" w:hAnsi="Arial Narrow" w:cs="Times New Roman"/>
          <w:sz w:val="24"/>
          <w:szCs w:val="24"/>
        </w:rPr>
        <w:t>Caracteristicile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72F62">
        <w:rPr>
          <w:rFonts w:ascii="Arial Narrow" w:hAnsi="Arial Narrow" w:cs="Times New Roman"/>
          <w:sz w:val="24"/>
          <w:szCs w:val="24"/>
        </w:rPr>
        <w:t>spa</w:t>
      </w:r>
      <w:r>
        <w:rPr>
          <w:rFonts w:ascii="Arial Narrow" w:hAnsi="Arial Narrow" w:cs="Times New Roman"/>
          <w:sz w:val="24"/>
          <w:szCs w:val="24"/>
        </w:rPr>
        <w:t>ț</w:t>
      </w:r>
      <w:r w:rsidRPr="00B72F62">
        <w:rPr>
          <w:rFonts w:ascii="Arial Narrow" w:hAnsi="Arial Narrow" w:cs="Times New Roman"/>
          <w:sz w:val="24"/>
          <w:szCs w:val="24"/>
        </w:rPr>
        <w:t>iului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>:</w:t>
      </w:r>
    </w:p>
    <w:p w:rsidR="004D036E" w:rsidRPr="00F744AF" w:rsidRDefault="002021F5" w:rsidP="00F744AF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B72F62">
        <w:rPr>
          <w:rFonts w:ascii="Arial Narrow" w:hAnsi="Arial Narrow" w:cs="Times New Roman"/>
          <w:sz w:val="24"/>
          <w:szCs w:val="24"/>
        </w:rPr>
        <w:t>suprafa</w:t>
      </w:r>
      <w:r>
        <w:rPr>
          <w:rFonts w:ascii="Arial Narrow" w:hAnsi="Arial Narrow" w:cs="Times New Roman"/>
          <w:sz w:val="24"/>
          <w:szCs w:val="24"/>
        </w:rPr>
        <w:t>ț</w:t>
      </w:r>
      <w:proofErr w:type="gramStart"/>
      <w:r w:rsidRPr="00B72F62">
        <w:rPr>
          <w:rFonts w:ascii="Arial Narrow" w:hAnsi="Arial Narrow" w:cs="Times New Roman"/>
          <w:sz w:val="24"/>
          <w:szCs w:val="24"/>
        </w:rPr>
        <w:t>a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……………………………………………………………………………………..</w:t>
      </w:r>
    </w:p>
    <w:p w:rsidR="002021F5" w:rsidRPr="00D23FCA" w:rsidRDefault="004D036E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grupuri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sanitare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 :</w:t>
      </w:r>
      <w:r w:rsidR="002021F5" w:rsidRPr="00D23FC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………………………………………………………………...</w:t>
      </w:r>
    </w:p>
    <w:p w:rsidR="002021F5" w:rsidRPr="00B72F62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acces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la internet/</w:t>
      </w:r>
      <w:proofErr w:type="spellStart"/>
      <w:r>
        <w:rPr>
          <w:rFonts w:ascii="Arial Narrow" w:hAnsi="Arial Narrow" w:cs="Times New Roman"/>
          <w:sz w:val="24"/>
          <w:szCs w:val="24"/>
        </w:rPr>
        <w:t>utilităț</w:t>
      </w:r>
      <w:r w:rsidRPr="00B72F62">
        <w:rPr>
          <w:rFonts w:ascii="Arial Narrow" w:hAnsi="Arial Narrow" w:cs="Times New Roman"/>
          <w:sz w:val="24"/>
          <w:szCs w:val="24"/>
        </w:rPr>
        <w:t>i</w:t>
      </w:r>
      <w:proofErr w:type="spellEnd"/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…………………………………………………………………………….</w:t>
      </w:r>
    </w:p>
    <w:p w:rsidR="002021F5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prețul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ofertat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pretul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  <w:lang w:val="fr-FR"/>
        </w:rPr>
        <w:t xml:space="preserve">de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ofertă</w:t>
      </w:r>
      <w:proofErr w:type="spellEnd"/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fr-FR"/>
        </w:rPr>
        <w:t>euro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>)</w:t>
      </w:r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</w:t>
      </w:r>
    </w:p>
    <w:p w:rsidR="002021F5" w:rsidRPr="00A23F1A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alte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aspecte: (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se vor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avea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vedere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aspecte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privind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facilitățile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oferite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cât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și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cele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ce pot duce la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respingerea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ofertei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ex.: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mucegai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înfiltrații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)</w:t>
      </w:r>
      <w:r w:rsidR="00F744AF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21F5" w:rsidRDefault="002021F5" w:rsidP="002021F5">
      <w:pPr>
        <w:pStyle w:val="Bodytext20"/>
        <w:shd w:val="clear" w:color="auto" w:fill="auto"/>
        <w:spacing w:before="0" w:after="248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Prezentul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proces-verbal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reprezintă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oferta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fermă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preț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a………………………………………………...</w:t>
      </w:r>
    </w:p>
    <w:p w:rsidR="002021F5" w:rsidRPr="005E5744" w:rsidRDefault="002021F5" w:rsidP="002021F5">
      <w:pPr>
        <w:pStyle w:val="Bodytext20"/>
        <w:shd w:val="clear" w:color="auto" w:fill="auto"/>
        <w:spacing w:before="0" w:after="248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Documentele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care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dovedesc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eligibilitatea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ofertantului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sunt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anexate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prezentului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proces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verbal : DA/NU</w:t>
      </w:r>
    </w:p>
    <w:p w:rsidR="002021F5" w:rsidRPr="00A23F1A" w:rsidRDefault="002021F5" w:rsidP="002021F5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Anexate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poze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: DA/NU</w:t>
      </w:r>
    </w:p>
    <w:p w:rsidR="002021F5" w:rsidRPr="00A23F1A" w:rsidRDefault="002021F5" w:rsidP="002021F5">
      <w:pPr>
        <w:pStyle w:val="Bodytext20"/>
        <w:shd w:val="clear" w:color="auto" w:fill="auto"/>
        <w:spacing w:before="0" w:after="209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Prezentul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proces-verbal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s-a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încheiat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in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2 (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două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)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exemplare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câte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unul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pentru fiecare parte.</w:t>
      </w:r>
    </w:p>
    <w:p w:rsidR="002021F5" w:rsidRPr="00A23F1A" w:rsidRDefault="002021F5" w:rsidP="002021F5">
      <w:pPr>
        <w:pStyle w:val="Bodytext20"/>
        <w:shd w:val="clear" w:color="auto" w:fill="auto"/>
        <w:spacing w:before="0" w:after="209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Semnaturi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,</w:t>
      </w:r>
    </w:p>
    <w:p w:rsidR="002021F5" w:rsidRPr="005E5744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Cs w:val="0"/>
          <w:sz w:val="24"/>
          <w:szCs w:val="24"/>
          <w:lang w:val="fr-FR"/>
        </w:rPr>
      </w:pPr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OIR POSDRU </w:t>
      </w: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Regiunea</w:t>
      </w:r>
      <w:proofErr w:type="spellEnd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 Sud-Est                                                                      OFERTANT, </w:t>
      </w:r>
    </w:p>
    <w:p w:rsidR="001C3AA7" w:rsidRPr="005E5744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Cs w:val="0"/>
          <w:sz w:val="24"/>
          <w:szCs w:val="24"/>
          <w:lang w:val="fr-FR"/>
        </w:rPr>
      </w:pP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Reprezentat</w:t>
      </w:r>
      <w:proofErr w:type="spellEnd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prin</w:t>
      </w:r>
      <w:proofErr w:type="spellEnd"/>
    </w:p>
    <w:p w:rsidR="001C3AA7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sz w:val="24"/>
          <w:szCs w:val="24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2021F5" w:rsidRDefault="00425C00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  <w:r>
        <w:rPr>
          <w:rFonts w:ascii="Arial Narrow" w:hAnsi="Arial Narrow" w:cs="Times New Roman"/>
          <w:b w:val="0"/>
          <w:sz w:val="16"/>
          <w:szCs w:val="16"/>
          <w:lang w:val="fr-FR"/>
        </w:rPr>
        <w:t>*</w:t>
      </w:r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La </w:t>
      </w:r>
      <w:proofErr w:type="spellStart"/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>vizionarea</w:t>
      </w:r>
      <w:proofErr w:type="spellEnd"/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spatiului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,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ofertantul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va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prezenta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o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imputernicire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din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partea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proprietarului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/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reprezentantului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legal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,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conform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careia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este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imputernicit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</w:p>
    <w:p w:rsidR="002021F5" w:rsidRPr="00AB7AB4" w:rsidRDefault="002021F5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  <w:proofErr w:type="gramStart"/>
      <w:r>
        <w:rPr>
          <w:rFonts w:ascii="Arial Narrow" w:hAnsi="Arial Narrow" w:cs="Times New Roman"/>
          <w:b w:val="0"/>
          <w:sz w:val="16"/>
          <w:szCs w:val="16"/>
          <w:lang w:val="fr-FR"/>
        </w:rPr>
        <w:t>sa</w:t>
      </w:r>
      <w:proofErr w:type="gram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prezinte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spatiul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si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oferta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pret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>.</w:t>
      </w:r>
    </w:p>
    <w:p w:rsidR="002021F5" w:rsidRPr="00D152B1" w:rsidRDefault="002021F5" w:rsidP="002021F5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:rsidR="00344042" w:rsidRDefault="00344042" w:rsidP="005F13EC">
      <w:pPr>
        <w:rPr>
          <w:b/>
        </w:rPr>
      </w:pPr>
    </w:p>
    <w:sectPr w:rsidR="00344042" w:rsidSect="00752AED">
      <w:footerReference w:type="default" r:id="rId9"/>
      <w:pgSz w:w="11907" w:h="16839" w:code="9"/>
      <w:pgMar w:top="245" w:right="864" w:bottom="850" w:left="1296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50" w:rsidRDefault="00723D50" w:rsidP="00CE23FD">
      <w:r>
        <w:separator/>
      </w:r>
    </w:p>
  </w:endnote>
  <w:endnote w:type="continuationSeparator" w:id="0">
    <w:p w:rsidR="00723D50" w:rsidRDefault="00723D50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E6" w:rsidRPr="00911A6F" w:rsidRDefault="007121E6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color w:val="002060"/>
        <w:sz w:val="20"/>
        <w:szCs w:val="18"/>
        <w:lang w:eastAsia="ro-RO"/>
      </w:rPr>
    </w:pPr>
    <w:r w:rsidRPr="00911A6F">
      <w:rPr>
        <w:noProof/>
        <w:color w:val="002060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42545</wp:posOffset>
          </wp:positionV>
          <wp:extent cx="7119620" cy="160523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167" cy="1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A6F" w:rsidRPr="001B0323" w:rsidRDefault="008277C7" w:rsidP="00072944">
    <w:pPr>
      <w:autoSpaceDE w:val="0"/>
      <w:autoSpaceDN w:val="0"/>
      <w:adjustRightInd w:val="0"/>
      <w:spacing w:before="139"/>
      <w:jc w:val="center"/>
      <w:rPr>
        <w:rFonts w:asciiTheme="minorHAnsi" w:hAnsiTheme="minorHAnsi" w:cs="Arial"/>
        <w:sz w:val="18"/>
        <w:szCs w:val="20"/>
        <w:lang w:val="ro-RO" w:eastAsia="ro-RO"/>
      </w:rPr>
    </w:pPr>
    <w:r w:rsidRPr="001B0323">
      <w:rPr>
        <w:rFonts w:asciiTheme="minorHAnsi" w:hAnsiTheme="minorHAnsi" w:cs="Arial"/>
        <w:sz w:val="18"/>
        <w:szCs w:val="18"/>
        <w:lang w:val="ro-RO" w:eastAsia="ro-RO"/>
      </w:rPr>
      <w:t>Brăila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, </w:t>
    </w:r>
    <w:r w:rsidR="00752AED">
      <w:rPr>
        <w:rFonts w:asciiTheme="minorHAnsi" w:hAnsiTheme="minorHAnsi" w:cs="Arial"/>
        <w:sz w:val="18"/>
        <w:szCs w:val="18"/>
        <w:lang w:val="ro-RO" w:eastAsia="ro-RO"/>
      </w:rPr>
      <w:t>Str. Industriei nr. 17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>, România, tel.</w:t>
    </w:r>
    <w:r w:rsidR="00911A6F" w:rsidRPr="001B0323">
      <w:rPr>
        <w:rFonts w:asciiTheme="minorHAnsi" w:hAnsiTheme="minorHAnsi" w:cs="Arial"/>
        <w:sz w:val="22"/>
      </w:rPr>
      <w:t xml:space="preserve">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0239613301</w:t>
    </w:r>
    <w:r w:rsidR="00911A6F" w:rsidRPr="001B0323">
      <w:rPr>
        <w:rFonts w:asciiTheme="minorHAnsi" w:hAnsiTheme="minorHAnsi" w:cs="Arial"/>
        <w:sz w:val="18"/>
        <w:szCs w:val="18"/>
        <w:lang w:val="ro-RO" w:eastAsia="ro-RO"/>
      </w:rPr>
      <w:t xml:space="preserve">;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0239610749</w:t>
    </w:r>
    <w:r w:rsidR="00EA655D" w:rsidRPr="001B0323">
      <w:rPr>
        <w:rFonts w:asciiTheme="minorHAnsi" w:hAnsiTheme="minorHAnsi" w:cs="Arial"/>
        <w:sz w:val="18"/>
        <w:szCs w:val="18"/>
        <w:lang w:val="ro-RO" w:eastAsia="ro-RO"/>
      </w:rPr>
      <w:t>,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 </w:t>
    </w:r>
    <w:r w:rsidR="007121E6" w:rsidRPr="001B0323">
      <w:rPr>
        <w:rFonts w:asciiTheme="minorHAnsi" w:hAnsiTheme="minorHAnsi" w:cs="Arial"/>
        <w:sz w:val="18"/>
        <w:szCs w:val="20"/>
        <w:lang w:val="ro-RO" w:eastAsia="ro-RO"/>
      </w:rPr>
      <w:t xml:space="preserve">fax. </w:t>
    </w:r>
    <w:r w:rsidRPr="001B0323">
      <w:rPr>
        <w:rFonts w:asciiTheme="minorHAnsi" w:hAnsiTheme="minorHAnsi" w:cs="Arial"/>
        <w:sz w:val="18"/>
        <w:szCs w:val="20"/>
        <w:lang w:val="ro-RO" w:eastAsia="ro-RO"/>
      </w:rPr>
      <w:t>0239613301; 0239610749</w:t>
    </w:r>
    <w:r w:rsidR="00EA655D" w:rsidRPr="001B0323">
      <w:rPr>
        <w:rFonts w:asciiTheme="minorHAnsi" w:hAnsiTheme="minorHAnsi" w:cs="Arial"/>
        <w:sz w:val="18"/>
        <w:szCs w:val="20"/>
        <w:lang w:val="ro-RO" w:eastAsia="ro-RO"/>
      </w:rPr>
      <w:t>,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 xml:space="preserve"> e</w:t>
    </w:r>
    <w:r w:rsidR="00911A6F" w:rsidRPr="001B0323">
      <w:rPr>
        <w:rFonts w:asciiTheme="minorHAnsi" w:hAnsiTheme="minorHAnsi" w:cs="Arial"/>
        <w:sz w:val="18"/>
        <w:szCs w:val="20"/>
      </w:rPr>
      <w:t xml:space="preserve">-mail: </w:t>
    </w:r>
    <w:r w:rsidR="00072944" w:rsidRPr="001B0323">
      <w:rPr>
        <w:rFonts w:asciiTheme="minorHAnsi" w:hAnsiTheme="minorHAnsi" w:cs="Arial"/>
        <w:sz w:val="18"/>
        <w:szCs w:val="20"/>
      </w:rPr>
      <w:t>office@</w:t>
    </w:r>
    <w:r w:rsidRPr="001B0323">
      <w:rPr>
        <w:rFonts w:asciiTheme="minorHAnsi" w:hAnsiTheme="minorHAnsi" w:cs="Arial"/>
        <w:sz w:val="18"/>
        <w:szCs w:val="20"/>
      </w:rPr>
      <w:t>fsesudest.ro</w:t>
    </w:r>
    <w:hyperlink w:history="1"/>
    <w:r w:rsidR="00EA655D" w:rsidRPr="001B0323">
      <w:rPr>
        <w:rFonts w:asciiTheme="minorHAnsi" w:hAnsiTheme="minorHAnsi" w:cs="Arial"/>
        <w:sz w:val="18"/>
        <w:szCs w:val="20"/>
      </w:rPr>
      <w:t>,</w:t>
    </w:r>
    <w:r w:rsidR="00911A6F" w:rsidRPr="001B0323">
      <w:rPr>
        <w:rFonts w:asciiTheme="minorHAnsi" w:hAnsiTheme="minorHAnsi" w:cs="Arial"/>
        <w:sz w:val="18"/>
        <w:szCs w:val="20"/>
      </w:rPr>
      <w:t xml:space="preserve"> website: </w:t>
    </w:r>
    <w:r w:rsidR="00911A6F" w:rsidRPr="00AE3377">
      <w:rPr>
        <w:rFonts w:asciiTheme="minorHAnsi" w:hAnsiTheme="minorHAnsi" w:cs="Arial"/>
        <w:color w:val="002060"/>
        <w:sz w:val="18"/>
        <w:szCs w:val="20"/>
        <w:u w:val="single"/>
      </w:rPr>
      <w:t>www.</w:t>
    </w:r>
    <w:r w:rsidRPr="00AE3377">
      <w:rPr>
        <w:rFonts w:asciiTheme="minorHAnsi" w:hAnsiTheme="minorHAnsi" w:cs="Arial"/>
        <w:color w:val="002060"/>
        <w:sz w:val="18"/>
        <w:szCs w:val="20"/>
        <w:u w:val="single"/>
      </w:rPr>
      <w:t>fsesudest.ro</w:t>
    </w:r>
  </w:p>
  <w:p w:rsidR="007121E6" w:rsidRPr="006B1280" w:rsidRDefault="007121E6">
    <w:pPr>
      <w:pStyle w:val="Subsol"/>
      <w:rPr>
        <w:rFonts w:asciiTheme="minorHAnsi" w:hAnsiTheme="minorHAnsi" w:cs="Arial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50" w:rsidRDefault="00723D50" w:rsidP="00CE23FD">
      <w:r>
        <w:separator/>
      </w:r>
    </w:p>
  </w:footnote>
  <w:footnote w:type="continuationSeparator" w:id="0">
    <w:p w:rsidR="00723D50" w:rsidRDefault="00723D50" w:rsidP="00CE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E4571"/>
    <w:multiLevelType w:val="hybridMultilevel"/>
    <w:tmpl w:val="0598F7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BD5E06"/>
    <w:multiLevelType w:val="hybridMultilevel"/>
    <w:tmpl w:val="BA30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9E58FD"/>
    <w:multiLevelType w:val="hybridMultilevel"/>
    <w:tmpl w:val="F83A55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843EF2"/>
    <w:multiLevelType w:val="hybridMultilevel"/>
    <w:tmpl w:val="61EAEB66"/>
    <w:lvl w:ilvl="0" w:tplc="38989D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9B5C33"/>
    <w:multiLevelType w:val="hybridMultilevel"/>
    <w:tmpl w:val="2A64ABAC"/>
    <w:lvl w:ilvl="0" w:tplc="AA644DC6">
      <w:numFmt w:val="bullet"/>
      <w:lvlText w:val="-"/>
      <w:lvlJc w:val="left"/>
      <w:pPr>
        <w:ind w:left="1211" w:hanging="360"/>
      </w:pPr>
      <w:rPr>
        <w:rFonts w:ascii="Trebuchet MS" w:eastAsia="Trebuchet MS" w:hAnsi="Trebuchet MS" w:cs="Trebuchet M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31419"/>
    <w:multiLevelType w:val="hybridMultilevel"/>
    <w:tmpl w:val="4976804C"/>
    <w:lvl w:ilvl="0" w:tplc="B63CB506">
      <w:start w:val="1"/>
      <w:numFmt w:val="bullet"/>
      <w:lvlText w:val=""/>
      <w:lvlJc w:val="left"/>
      <w:pPr>
        <w:tabs>
          <w:tab w:val="num" w:pos="592"/>
        </w:tabs>
        <w:ind w:left="289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6">
    <w:nsid w:val="44757C7E"/>
    <w:multiLevelType w:val="hybridMultilevel"/>
    <w:tmpl w:val="0606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A2E21"/>
    <w:multiLevelType w:val="hybridMultilevel"/>
    <w:tmpl w:val="F14E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12223"/>
    <w:multiLevelType w:val="hybridMultilevel"/>
    <w:tmpl w:val="C1A2F442"/>
    <w:lvl w:ilvl="0" w:tplc="A140B2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D4903DD"/>
    <w:multiLevelType w:val="hybridMultilevel"/>
    <w:tmpl w:val="11E850C6"/>
    <w:lvl w:ilvl="0" w:tplc="E9DA0CC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642E72B7"/>
    <w:multiLevelType w:val="hybridMultilevel"/>
    <w:tmpl w:val="63308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353AA5"/>
    <w:multiLevelType w:val="hybridMultilevel"/>
    <w:tmpl w:val="82DA5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F4EA6"/>
    <w:multiLevelType w:val="hybridMultilevel"/>
    <w:tmpl w:val="AE3A547E"/>
    <w:lvl w:ilvl="0" w:tplc="388253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40B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F61F6D"/>
    <w:multiLevelType w:val="hybridMultilevel"/>
    <w:tmpl w:val="7DF45640"/>
    <w:lvl w:ilvl="0" w:tplc="B4304668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12094"/>
    <w:multiLevelType w:val="hybridMultilevel"/>
    <w:tmpl w:val="33A4939E"/>
    <w:lvl w:ilvl="0" w:tplc="97B217C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1"/>
  </w:num>
  <w:num w:numId="7">
    <w:abstractNumId w:val="14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D"/>
    <w:rsid w:val="00010C46"/>
    <w:rsid w:val="00011216"/>
    <w:rsid w:val="00011AC8"/>
    <w:rsid w:val="0001466D"/>
    <w:rsid w:val="00030F7D"/>
    <w:rsid w:val="00031A35"/>
    <w:rsid w:val="00037086"/>
    <w:rsid w:val="00040FAA"/>
    <w:rsid w:val="00051AE6"/>
    <w:rsid w:val="000646BD"/>
    <w:rsid w:val="00072944"/>
    <w:rsid w:val="000803F5"/>
    <w:rsid w:val="000C262C"/>
    <w:rsid w:val="000E169E"/>
    <w:rsid w:val="000E1CAD"/>
    <w:rsid w:val="000F655F"/>
    <w:rsid w:val="00102D96"/>
    <w:rsid w:val="0010336B"/>
    <w:rsid w:val="0011150F"/>
    <w:rsid w:val="00134778"/>
    <w:rsid w:val="0015390E"/>
    <w:rsid w:val="00176FC6"/>
    <w:rsid w:val="00177E1B"/>
    <w:rsid w:val="001B0323"/>
    <w:rsid w:val="001C3AA7"/>
    <w:rsid w:val="001D267A"/>
    <w:rsid w:val="001D72A9"/>
    <w:rsid w:val="001E67DA"/>
    <w:rsid w:val="001F55A5"/>
    <w:rsid w:val="002021F5"/>
    <w:rsid w:val="00204DE8"/>
    <w:rsid w:val="0024731D"/>
    <w:rsid w:val="002842A9"/>
    <w:rsid w:val="0028570F"/>
    <w:rsid w:val="00290608"/>
    <w:rsid w:val="002B4500"/>
    <w:rsid w:val="002D2964"/>
    <w:rsid w:val="002E1CBC"/>
    <w:rsid w:val="002E422B"/>
    <w:rsid w:val="003206BB"/>
    <w:rsid w:val="00332380"/>
    <w:rsid w:val="00344042"/>
    <w:rsid w:val="0036593E"/>
    <w:rsid w:val="00375AD5"/>
    <w:rsid w:val="003868A4"/>
    <w:rsid w:val="00397664"/>
    <w:rsid w:val="003C7A59"/>
    <w:rsid w:val="003E2DA8"/>
    <w:rsid w:val="003F2B7B"/>
    <w:rsid w:val="00404908"/>
    <w:rsid w:val="00425C00"/>
    <w:rsid w:val="00452050"/>
    <w:rsid w:val="0045468A"/>
    <w:rsid w:val="004D036E"/>
    <w:rsid w:val="004D3EC8"/>
    <w:rsid w:val="0051097F"/>
    <w:rsid w:val="00562437"/>
    <w:rsid w:val="00584AF4"/>
    <w:rsid w:val="00593134"/>
    <w:rsid w:val="00593F9B"/>
    <w:rsid w:val="005A3EFE"/>
    <w:rsid w:val="005B47C7"/>
    <w:rsid w:val="005D1B31"/>
    <w:rsid w:val="005E5744"/>
    <w:rsid w:val="005E5BC4"/>
    <w:rsid w:val="005F13EC"/>
    <w:rsid w:val="005F69A1"/>
    <w:rsid w:val="005F6D2F"/>
    <w:rsid w:val="0062091B"/>
    <w:rsid w:val="00633896"/>
    <w:rsid w:val="00665569"/>
    <w:rsid w:val="00667F95"/>
    <w:rsid w:val="006763F5"/>
    <w:rsid w:val="00681CE9"/>
    <w:rsid w:val="0068426C"/>
    <w:rsid w:val="00693A0A"/>
    <w:rsid w:val="006B1006"/>
    <w:rsid w:val="006B1280"/>
    <w:rsid w:val="006B16C1"/>
    <w:rsid w:val="006C5FB2"/>
    <w:rsid w:val="006C69A4"/>
    <w:rsid w:val="006D43EC"/>
    <w:rsid w:val="006F6DD5"/>
    <w:rsid w:val="007024D8"/>
    <w:rsid w:val="007117BB"/>
    <w:rsid w:val="007121E6"/>
    <w:rsid w:val="007159E0"/>
    <w:rsid w:val="00716FD2"/>
    <w:rsid w:val="00722BEB"/>
    <w:rsid w:val="00723D50"/>
    <w:rsid w:val="007329B0"/>
    <w:rsid w:val="007337E6"/>
    <w:rsid w:val="007352B5"/>
    <w:rsid w:val="007403D9"/>
    <w:rsid w:val="007435B6"/>
    <w:rsid w:val="007479B1"/>
    <w:rsid w:val="00750AB4"/>
    <w:rsid w:val="00752AED"/>
    <w:rsid w:val="007740D6"/>
    <w:rsid w:val="00784141"/>
    <w:rsid w:val="0079703F"/>
    <w:rsid w:val="007B327B"/>
    <w:rsid w:val="007C2DF7"/>
    <w:rsid w:val="007D1915"/>
    <w:rsid w:val="00820DC8"/>
    <w:rsid w:val="008273AA"/>
    <w:rsid w:val="008277C7"/>
    <w:rsid w:val="00870505"/>
    <w:rsid w:val="008B18D3"/>
    <w:rsid w:val="008C3002"/>
    <w:rsid w:val="008C7171"/>
    <w:rsid w:val="0090757D"/>
    <w:rsid w:val="00911A6F"/>
    <w:rsid w:val="00944483"/>
    <w:rsid w:val="0095195C"/>
    <w:rsid w:val="0096134B"/>
    <w:rsid w:val="00994D51"/>
    <w:rsid w:val="0099711C"/>
    <w:rsid w:val="009C0508"/>
    <w:rsid w:val="009C4850"/>
    <w:rsid w:val="009D1ADB"/>
    <w:rsid w:val="009D6CA5"/>
    <w:rsid w:val="009F2D7A"/>
    <w:rsid w:val="00A03B05"/>
    <w:rsid w:val="00A10713"/>
    <w:rsid w:val="00A2542F"/>
    <w:rsid w:val="00A57B69"/>
    <w:rsid w:val="00A6168B"/>
    <w:rsid w:val="00A63EC2"/>
    <w:rsid w:val="00A64F66"/>
    <w:rsid w:val="00A7003B"/>
    <w:rsid w:val="00AA0E4B"/>
    <w:rsid w:val="00AA4F0C"/>
    <w:rsid w:val="00AB527F"/>
    <w:rsid w:val="00AC39F0"/>
    <w:rsid w:val="00AC3EFE"/>
    <w:rsid w:val="00AD6033"/>
    <w:rsid w:val="00AE1B41"/>
    <w:rsid w:val="00AE3377"/>
    <w:rsid w:val="00B07FE2"/>
    <w:rsid w:val="00B144C8"/>
    <w:rsid w:val="00B22724"/>
    <w:rsid w:val="00B47257"/>
    <w:rsid w:val="00B719A1"/>
    <w:rsid w:val="00B74402"/>
    <w:rsid w:val="00BB3379"/>
    <w:rsid w:val="00BD6FC1"/>
    <w:rsid w:val="00BE4DA8"/>
    <w:rsid w:val="00BE5242"/>
    <w:rsid w:val="00C12B57"/>
    <w:rsid w:val="00C26160"/>
    <w:rsid w:val="00C27BC6"/>
    <w:rsid w:val="00C40EB7"/>
    <w:rsid w:val="00C60947"/>
    <w:rsid w:val="00C63B56"/>
    <w:rsid w:val="00C70DCC"/>
    <w:rsid w:val="00C950BD"/>
    <w:rsid w:val="00CA533E"/>
    <w:rsid w:val="00CB77D3"/>
    <w:rsid w:val="00CC6F94"/>
    <w:rsid w:val="00CD235C"/>
    <w:rsid w:val="00CE23FD"/>
    <w:rsid w:val="00CE48F8"/>
    <w:rsid w:val="00CE4C53"/>
    <w:rsid w:val="00CE5BB1"/>
    <w:rsid w:val="00D276D8"/>
    <w:rsid w:val="00D41DA6"/>
    <w:rsid w:val="00D42DD9"/>
    <w:rsid w:val="00D52702"/>
    <w:rsid w:val="00D5680C"/>
    <w:rsid w:val="00D83A91"/>
    <w:rsid w:val="00D87DF8"/>
    <w:rsid w:val="00D93492"/>
    <w:rsid w:val="00DA5CE8"/>
    <w:rsid w:val="00DB2121"/>
    <w:rsid w:val="00DB3E6B"/>
    <w:rsid w:val="00DC7A77"/>
    <w:rsid w:val="00DD3D47"/>
    <w:rsid w:val="00DF11DB"/>
    <w:rsid w:val="00E10EC3"/>
    <w:rsid w:val="00E2724D"/>
    <w:rsid w:val="00E3289C"/>
    <w:rsid w:val="00E64810"/>
    <w:rsid w:val="00EA34A8"/>
    <w:rsid w:val="00EA4D4B"/>
    <w:rsid w:val="00EA4E7D"/>
    <w:rsid w:val="00EA655D"/>
    <w:rsid w:val="00EC4C46"/>
    <w:rsid w:val="00ED14BD"/>
    <w:rsid w:val="00EF1A43"/>
    <w:rsid w:val="00F30380"/>
    <w:rsid w:val="00F30737"/>
    <w:rsid w:val="00F33A39"/>
    <w:rsid w:val="00F4709B"/>
    <w:rsid w:val="00F55DC4"/>
    <w:rsid w:val="00F63846"/>
    <w:rsid w:val="00F7178B"/>
    <w:rsid w:val="00F744AF"/>
    <w:rsid w:val="00F84E6C"/>
    <w:rsid w:val="00F9033C"/>
    <w:rsid w:val="00F9158B"/>
    <w:rsid w:val="00F92200"/>
    <w:rsid w:val="00F95F6C"/>
    <w:rsid w:val="00FA023B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5A0A220-ECD6-4089-8310-889565F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10C46"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010C46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010C46"/>
    <w:pPr>
      <w:keepNext/>
      <w:outlineLvl w:val="2"/>
    </w:pPr>
    <w:rPr>
      <w:b/>
      <w:bCs/>
      <w:lang w:val="ro-RO"/>
    </w:rPr>
  </w:style>
  <w:style w:type="paragraph" w:styleId="Titlu5">
    <w:name w:val="heading 5"/>
    <w:basedOn w:val="Normal"/>
    <w:next w:val="Normal"/>
    <w:link w:val="Titlu5Caracter"/>
    <w:qFormat/>
    <w:rsid w:val="00010C46"/>
    <w:pPr>
      <w:keepNext/>
      <w:jc w:val="both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CE23FD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msolistparagraph0">
    <w:name w:val="msolistparagraph"/>
    <w:basedOn w:val="Normal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23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rsid w:val="00CE23FD"/>
    <w:pPr>
      <w:jc w:val="both"/>
    </w:pPr>
    <w:rPr>
      <w:b/>
      <w:lang w:val="ro-RO" w:eastAsia="it-IT"/>
    </w:rPr>
  </w:style>
  <w:style w:type="paragraph" w:customStyle="1" w:styleId="listparagraph">
    <w:name w:val="listparagraph"/>
    <w:basedOn w:val="Normal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2A9"/>
    <w:rPr>
      <w:rFonts w:ascii="Tahoma" w:eastAsia="Times New Roman" w:hAnsi="Tahoma" w:cs="Tahoma"/>
      <w:sz w:val="16"/>
      <w:szCs w:val="16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F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F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F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F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Fontdeparagrafimplicit"/>
    <w:rsid w:val="00911A6F"/>
    <w:rPr>
      <w:rFonts w:cs="Times New Roman"/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911A6F"/>
    <w:rPr>
      <w:i/>
      <w:iCs/>
      <w:lang w:val="en-US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911A6F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rsid w:val="006842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010C4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rvts15">
    <w:name w:val="rvts15"/>
    <w:basedOn w:val="Fontdeparagrafimplicit"/>
    <w:rsid w:val="00010C46"/>
  </w:style>
  <w:style w:type="paragraph" w:styleId="Corptext2">
    <w:name w:val="Body Text 2"/>
    <w:basedOn w:val="Normal"/>
    <w:link w:val="Corptext2Caracter"/>
    <w:semiHidden/>
    <w:rsid w:val="00010C46"/>
    <w:pPr>
      <w:jc w:val="both"/>
    </w:pPr>
    <w:rPr>
      <w:rFonts w:ascii="Arial" w:hAnsi="Arial" w:cs="Arial"/>
      <w:sz w:val="22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10C46"/>
    <w:rPr>
      <w:rFonts w:ascii="Arial" w:eastAsia="Times New Roman" w:hAnsi="Arial" w:cs="Arial"/>
      <w:szCs w:val="20"/>
      <w:lang w:val="ro-RO"/>
    </w:rPr>
  </w:style>
  <w:style w:type="paragraph" w:styleId="Indentcorptext">
    <w:name w:val="Body Text Indent"/>
    <w:basedOn w:val="Normal"/>
    <w:link w:val="IndentcorptextCaracter"/>
    <w:semiHidden/>
    <w:rsid w:val="00010C46"/>
    <w:pPr>
      <w:ind w:left="300"/>
      <w:jc w:val="both"/>
    </w:pPr>
    <w:rPr>
      <w:b/>
      <w:bCs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Robust">
    <w:name w:val="Strong"/>
    <w:uiPriority w:val="22"/>
    <w:qFormat/>
    <w:rsid w:val="00010C46"/>
    <w:rPr>
      <w:b/>
      <w:bCs/>
    </w:rPr>
  </w:style>
  <w:style w:type="paragraph" w:styleId="Listparagraf">
    <w:name w:val="List Paragraph"/>
    <w:aliases w:val="List_Paragraph,Multilevel para_II"/>
    <w:basedOn w:val="Normal"/>
    <w:link w:val="ListparagrafCaracter"/>
    <w:uiPriority w:val="34"/>
    <w:qFormat/>
    <w:rsid w:val="00E2724D"/>
    <w:pPr>
      <w:ind w:left="720" w:firstLine="36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ListparagrafCaracter">
    <w:name w:val="Listă paragraf Caracter"/>
    <w:aliases w:val="List_Paragraph Caracter,Multilevel para_II Caracter"/>
    <w:link w:val="Listparagraf"/>
    <w:uiPriority w:val="34"/>
    <w:rsid w:val="00E2724D"/>
    <w:rPr>
      <w:rFonts w:ascii="Calibri" w:eastAsia="Times New Roman" w:hAnsi="Calibri" w:cs="Times New Roman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2021F5"/>
    <w:rPr>
      <w:rFonts w:ascii="Trebuchet MS" w:eastAsia="Trebuchet MS" w:hAnsi="Trebuchet MS" w:cs="Trebuchet MS"/>
      <w:shd w:val="clear" w:color="auto" w:fill="FFFFFF"/>
    </w:rPr>
  </w:style>
  <w:style w:type="character" w:customStyle="1" w:styleId="Bodytext8">
    <w:name w:val="Body text (8)_"/>
    <w:basedOn w:val="Fontdeparagrafimplicit"/>
    <w:link w:val="Bodytext80"/>
    <w:rsid w:val="002021F5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021F5"/>
    <w:pPr>
      <w:widowControl w:val="0"/>
      <w:shd w:val="clear" w:color="auto" w:fill="FFFFFF"/>
      <w:spacing w:before="1200" w:line="0" w:lineRule="atLeast"/>
      <w:ind w:hanging="360"/>
      <w:jc w:val="center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Bodytext80">
    <w:name w:val="Body text (8)"/>
    <w:basedOn w:val="Normal"/>
    <w:link w:val="Bodytext8"/>
    <w:rsid w:val="002021F5"/>
    <w:pPr>
      <w:widowControl w:val="0"/>
      <w:shd w:val="clear" w:color="auto" w:fill="FFFFFF"/>
      <w:spacing w:before="180" w:line="221" w:lineRule="exact"/>
      <w:jc w:val="both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MediumGrid21">
    <w:name w:val="Medium Grid 21"/>
    <w:uiPriority w:val="99"/>
    <w:rsid w:val="00CA533E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2D2B-160F-4C55-924A-0E5AF958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FLORIN_ARSENE</cp:lastModifiedBy>
  <cp:revision>50</cp:revision>
  <cp:lastPrinted>2018-09-06T10:43:00Z</cp:lastPrinted>
  <dcterms:created xsi:type="dcterms:W3CDTF">2017-05-12T06:27:00Z</dcterms:created>
  <dcterms:modified xsi:type="dcterms:W3CDTF">2018-10-04T11:03:00Z</dcterms:modified>
</cp:coreProperties>
</file>